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0C" w:rsidRPr="005600CB" w:rsidRDefault="00D75D0C" w:rsidP="00D75D0C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600CB">
        <w:rPr>
          <w:rFonts w:ascii="Times New Roman" w:hAnsi="Times New Roman" w:cs="Times New Roman"/>
          <w:b/>
          <w:sz w:val="25"/>
          <w:szCs w:val="25"/>
        </w:rPr>
        <w:t xml:space="preserve">Информация о проведении проверки </w:t>
      </w:r>
    </w:p>
    <w:p w:rsidR="00D75D0C" w:rsidRPr="005600CB" w:rsidRDefault="00D75D0C" w:rsidP="00D75D0C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600CB">
        <w:rPr>
          <w:rFonts w:ascii="Times New Roman" w:hAnsi="Times New Roman" w:cs="Times New Roman"/>
          <w:b/>
          <w:sz w:val="25"/>
          <w:szCs w:val="25"/>
        </w:rPr>
        <w:t xml:space="preserve">отделом внутреннего муниципального финансового контроля </w:t>
      </w:r>
    </w:p>
    <w:p w:rsidR="00D75D0C" w:rsidRPr="005600CB" w:rsidRDefault="00D75D0C" w:rsidP="00D75D0C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600CB">
        <w:rPr>
          <w:rFonts w:ascii="Times New Roman" w:hAnsi="Times New Roman" w:cs="Times New Roman"/>
          <w:b/>
          <w:sz w:val="25"/>
          <w:szCs w:val="25"/>
        </w:rPr>
        <w:t>комитета финансов администрации города Покачи</w:t>
      </w:r>
    </w:p>
    <w:p w:rsidR="00D75D0C" w:rsidRPr="005600CB" w:rsidRDefault="00D75D0C" w:rsidP="00D75D0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5600CB">
        <w:rPr>
          <w:rFonts w:ascii="Times New Roman" w:hAnsi="Times New Roman" w:cs="Times New Roman"/>
          <w:b/>
          <w:sz w:val="25"/>
          <w:szCs w:val="25"/>
        </w:rPr>
        <w:t>в</w:t>
      </w:r>
      <w:r w:rsidRPr="005600CB">
        <w:rPr>
          <w:rFonts w:ascii="Times New Roman" w:hAnsi="Times New Roman" w:cs="Times New Roman"/>
          <w:sz w:val="25"/>
          <w:szCs w:val="25"/>
        </w:rPr>
        <w:t xml:space="preserve"> </w:t>
      </w:r>
      <w:r w:rsidRPr="005600CB">
        <w:rPr>
          <w:rStyle w:val="af1"/>
          <w:rFonts w:ascii="Times New Roman" w:hAnsi="Times New Roman" w:cs="Times New Roman"/>
          <w:color w:val="000000"/>
          <w:sz w:val="25"/>
          <w:szCs w:val="25"/>
        </w:rPr>
        <w:t>администрации города Покачи</w:t>
      </w:r>
    </w:p>
    <w:p w:rsidR="00470DDB" w:rsidRPr="005600CB" w:rsidRDefault="00470DDB" w:rsidP="003E3B1C">
      <w:pPr>
        <w:pStyle w:val="ConsPlusNonformat"/>
        <w:tabs>
          <w:tab w:val="left" w:pos="8040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5600CB">
        <w:rPr>
          <w:rFonts w:ascii="Times New Roman" w:hAnsi="Times New Roman" w:cs="Times New Roman"/>
          <w:color w:val="000000"/>
          <w:sz w:val="25"/>
          <w:szCs w:val="25"/>
        </w:rPr>
        <w:tab/>
      </w:r>
    </w:p>
    <w:p w:rsidR="001F0E92" w:rsidRPr="005600CB" w:rsidRDefault="001F0E92" w:rsidP="003E3B1C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0B15AC" w:rsidRPr="005600CB" w:rsidRDefault="00431DC0" w:rsidP="00AB195D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600CB">
        <w:rPr>
          <w:rFonts w:ascii="Times New Roman" w:hAnsi="Times New Roman" w:cs="Times New Roman"/>
          <w:sz w:val="25"/>
          <w:szCs w:val="25"/>
        </w:rPr>
        <w:t>Н</w:t>
      </w:r>
      <w:r w:rsidR="006314CE" w:rsidRPr="005600CB">
        <w:rPr>
          <w:rFonts w:ascii="Times New Roman" w:hAnsi="Times New Roman" w:cs="Times New Roman"/>
          <w:sz w:val="25"/>
          <w:szCs w:val="25"/>
        </w:rPr>
        <w:t>а основании</w:t>
      </w:r>
      <w:r w:rsidR="00071160" w:rsidRPr="005600CB">
        <w:rPr>
          <w:rFonts w:ascii="Times New Roman" w:hAnsi="Times New Roman" w:cs="Times New Roman"/>
          <w:sz w:val="25"/>
          <w:szCs w:val="25"/>
        </w:rPr>
        <w:t xml:space="preserve"> </w:t>
      </w:r>
      <w:r w:rsidR="000B15AC" w:rsidRPr="005600CB">
        <w:rPr>
          <w:rFonts w:ascii="Times New Roman" w:hAnsi="Times New Roman" w:cs="Times New Roman"/>
          <w:sz w:val="25"/>
          <w:szCs w:val="25"/>
        </w:rPr>
        <w:t>приказа комитета финансов администрации города Покачи</w:t>
      </w:r>
      <w:r w:rsidR="001F0E92" w:rsidRPr="005600CB">
        <w:rPr>
          <w:rFonts w:ascii="Times New Roman" w:hAnsi="Times New Roman" w:cs="Times New Roman"/>
          <w:sz w:val="25"/>
          <w:szCs w:val="25"/>
        </w:rPr>
        <w:t xml:space="preserve"> от </w:t>
      </w:r>
      <w:r w:rsidR="000B15AC" w:rsidRPr="005600CB">
        <w:rPr>
          <w:rFonts w:ascii="Times New Roman" w:hAnsi="Times New Roman" w:cs="Times New Roman"/>
          <w:sz w:val="25"/>
          <w:szCs w:val="25"/>
        </w:rPr>
        <w:t>2</w:t>
      </w:r>
      <w:r w:rsidR="00882451" w:rsidRPr="005600CB">
        <w:rPr>
          <w:rFonts w:ascii="Times New Roman" w:hAnsi="Times New Roman" w:cs="Times New Roman"/>
          <w:sz w:val="25"/>
          <w:szCs w:val="25"/>
        </w:rPr>
        <w:t>0</w:t>
      </w:r>
      <w:r w:rsidR="000B15AC" w:rsidRPr="005600CB">
        <w:rPr>
          <w:rFonts w:ascii="Times New Roman" w:hAnsi="Times New Roman" w:cs="Times New Roman"/>
          <w:sz w:val="25"/>
          <w:szCs w:val="25"/>
        </w:rPr>
        <w:t>.1</w:t>
      </w:r>
      <w:r w:rsidR="00882451" w:rsidRPr="005600CB">
        <w:rPr>
          <w:rFonts w:ascii="Times New Roman" w:hAnsi="Times New Roman" w:cs="Times New Roman"/>
          <w:sz w:val="25"/>
          <w:szCs w:val="25"/>
        </w:rPr>
        <w:t>2</w:t>
      </w:r>
      <w:r w:rsidR="006E12AD" w:rsidRPr="005600CB">
        <w:rPr>
          <w:rFonts w:ascii="Times New Roman" w:hAnsi="Times New Roman" w:cs="Times New Roman"/>
          <w:sz w:val="25"/>
          <w:szCs w:val="25"/>
        </w:rPr>
        <w:t>.202</w:t>
      </w:r>
      <w:r w:rsidR="00AC57F6" w:rsidRPr="005600CB">
        <w:rPr>
          <w:rFonts w:ascii="Times New Roman" w:hAnsi="Times New Roman" w:cs="Times New Roman"/>
          <w:sz w:val="25"/>
          <w:szCs w:val="25"/>
        </w:rPr>
        <w:t>1</w:t>
      </w:r>
      <w:r w:rsidR="001F0E92" w:rsidRPr="005600CB">
        <w:rPr>
          <w:rFonts w:ascii="Times New Roman" w:hAnsi="Times New Roman" w:cs="Times New Roman"/>
          <w:sz w:val="25"/>
          <w:szCs w:val="25"/>
        </w:rPr>
        <w:t xml:space="preserve"> №</w:t>
      </w:r>
      <w:r w:rsidR="000B15AC" w:rsidRPr="005600CB">
        <w:rPr>
          <w:rFonts w:ascii="Times New Roman" w:hAnsi="Times New Roman" w:cs="Times New Roman"/>
          <w:sz w:val="25"/>
          <w:szCs w:val="25"/>
        </w:rPr>
        <w:t>2</w:t>
      </w:r>
      <w:r w:rsidR="00882451" w:rsidRPr="005600CB">
        <w:rPr>
          <w:rFonts w:ascii="Times New Roman" w:hAnsi="Times New Roman" w:cs="Times New Roman"/>
          <w:sz w:val="25"/>
          <w:szCs w:val="25"/>
        </w:rPr>
        <w:t>9</w:t>
      </w:r>
      <w:r w:rsidR="001F0E92" w:rsidRPr="005600CB">
        <w:rPr>
          <w:rFonts w:ascii="Times New Roman" w:hAnsi="Times New Roman" w:cs="Times New Roman"/>
          <w:sz w:val="25"/>
          <w:szCs w:val="25"/>
        </w:rPr>
        <w:t xml:space="preserve"> «О </w:t>
      </w:r>
      <w:r w:rsidR="000B15AC" w:rsidRPr="005600CB">
        <w:rPr>
          <w:rFonts w:ascii="Times New Roman" w:hAnsi="Times New Roman" w:cs="Times New Roman"/>
          <w:sz w:val="25"/>
          <w:szCs w:val="25"/>
        </w:rPr>
        <w:t>назначении контрольного мероприятия</w:t>
      </w:r>
      <w:r w:rsidR="00AC57F6" w:rsidRPr="005600CB">
        <w:rPr>
          <w:rFonts w:ascii="Times New Roman" w:hAnsi="Times New Roman" w:cs="Times New Roman"/>
          <w:sz w:val="25"/>
          <w:szCs w:val="25"/>
        </w:rPr>
        <w:t>»</w:t>
      </w:r>
      <w:r w:rsidR="00071160" w:rsidRPr="005600CB">
        <w:rPr>
          <w:rFonts w:ascii="Times New Roman" w:hAnsi="Times New Roman" w:cs="Times New Roman"/>
          <w:sz w:val="25"/>
          <w:szCs w:val="25"/>
        </w:rPr>
        <w:t>,</w:t>
      </w:r>
      <w:r w:rsidR="001F0E92" w:rsidRPr="005600CB">
        <w:rPr>
          <w:rFonts w:ascii="Times New Roman" w:hAnsi="Times New Roman" w:cs="Times New Roman"/>
          <w:sz w:val="25"/>
          <w:szCs w:val="25"/>
        </w:rPr>
        <w:t xml:space="preserve"> </w:t>
      </w:r>
      <w:r w:rsidR="00071160" w:rsidRPr="005600CB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 w:rsidR="004159C5" w:rsidRPr="005600CB">
        <w:rPr>
          <w:rFonts w:ascii="Times New Roman" w:hAnsi="Times New Roman" w:cs="Times New Roman"/>
          <w:sz w:val="25"/>
          <w:szCs w:val="25"/>
        </w:rPr>
        <w:t xml:space="preserve">пунктом </w:t>
      </w:r>
      <w:r w:rsidR="00882451" w:rsidRPr="005600CB">
        <w:rPr>
          <w:rFonts w:ascii="Times New Roman" w:hAnsi="Times New Roman" w:cs="Times New Roman"/>
          <w:sz w:val="25"/>
          <w:szCs w:val="25"/>
        </w:rPr>
        <w:t>3 раздела 1</w:t>
      </w:r>
      <w:r w:rsidR="004159C5" w:rsidRPr="005600CB">
        <w:rPr>
          <w:rFonts w:ascii="Times New Roman" w:hAnsi="Times New Roman" w:cs="Times New Roman"/>
          <w:sz w:val="25"/>
          <w:szCs w:val="25"/>
        </w:rPr>
        <w:t xml:space="preserve"> </w:t>
      </w:r>
      <w:r w:rsidR="00071160" w:rsidRPr="005600CB">
        <w:rPr>
          <w:rFonts w:ascii="Times New Roman" w:hAnsi="Times New Roman" w:cs="Times New Roman"/>
          <w:sz w:val="25"/>
          <w:szCs w:val="25"/>
        </w:rPr>
        <w:t>План</w:t>
      </w:r>
      <w:r w:rsidR="004159C5" w:rsidRPr="005600CB">
        <w:rPr>
          <w:rFonts w:ascii="Times New Roman" w:hAnsi="Times New Roman" w:cs="Times New Roman"/>
          <w:sz w:val="25"/>
          <w:szCs w:val="25"/>
        </w:rPr>
        <w:t>а</w:t>
      </w:r>
      <w:r w:rsidR="00071160" w:rsidRPr="005600CB">
        <w:rPr>
          <w:rFonts w:ascii="Times New Roman" w:hAnsi="Times New Roman" w:cs="Times New Roman"/>
          <w:sz w:val="25"/>
          <w:szCs w:val="25"/>
        </w:rPr>
        <w:t xml:space="preserve"> проведения проверок </w:t>
      </w:r>
      <w:r w:rsidR="00882451" w:rsidRPr="005600CB">
        <w:rPr>
          <w:rFonts w:ascii="Times New Roman" w:hAnsi="Times New Roman" w:cs="Times New Roman"/>
          <w:sz w:val="25"/>
          <w:szCs w:val="25"/>
        </w:rPr>
        <w:t>отдела внутреннего муниципального финансового контроля комитета финансов администрации города Покачи на 2022 год</w:t>
      </w:r>
      <w:r w:rsidRPr="005600CB">
        <w:rPr>
          <w:rFonts w:ascii="Times New Roman" w:hAnsi="Times New Roman" w:cs="Times New Roman"/>
          <w:sz w:val="25"/>
          <w:szCs w:val="25"/>
        </w:rPr>
        <w:t>, проведено контрольное мероприятие, по</w:t>
      </w:r>
      <w:r w:rsidR="00AB195D" w:rsidRPr="005600CB">
        <w:rPr>
          <w:rFonts w:ascii="Times New Roman" w:hAnsi="Times New Roman" w:cs="Times New Roman"/>
          <w:sz w:val="25"/>
          <w:szCs w:val="25"/>
        </w:rPr>
        <w:t xml:space="preserve"> </w:t>
      </w:r>
      <w:r w:rsidRPr="005600CB">
        <w:rPr>
          <w:rFonts w:ascii="Times New Roman" w:hAnsi="Times New Roman" w:cs="Times New Roman"/>
          <w:sz w:val="25"/>
          <w:szCs w:val="25"/>
        </w:rPr>
        <w:t>т</w:t>
      </w:r>
      <w:r w:rsidR="00D02863" w:rsidRPr="005600CB">
        <w:rPr>
          <w:rFonts w:ascii="Times New Roman" w:hAnsi="Times New Roman" w:cs="Times New Roman"/>
          <w:sz w:val="25"/>
          <w:szCs w:val="25"/>
        </w:rPr>
        <w:t>ем</w:t>
      </w:r>
      <w:r w:rsidRPr="005600CB">
        <w:rPr>
          <w:rFonts w:ascii="Times New Roman" w:hAnsi="Times New Roman" w:cs="Times New Roman"/>
          <w:sz w:val="25"/>
          <w:szCs w:val="25"/>
        </w:rPr>
        <w:t>е</w:t>
      </w:r>
      <w:r w:rsidR="00D02863" w:rsidRPr="005600CB">
        <w:rPr>
          <w:rFonts w:ascii="Times New Roman" w:hAnsi="Times New Roman" w:cs="Times New Roman"/>
          <w:sz w:val="25"/>
          <w:szCs w:val="25"/>
        </w:rPr>
        <w:t xml:space="preserve"> </w:t>
      </w:r>
      <w:r w:rsidR="00CB0448" w:rsidRPr="005600CB">
        <w:rPr>
          <w:rFonts w:ascii="Times New Roman" w:hAnsi="Times New Roman" w:cs="Times New Roman"/>
          <w:sz w:val="25"/>
          <w:szCs w:val="25"/>
        </w:rPr>
        <w:t>«</w:t>
      </w:r>
      <w:r w:rsidR="006D1D22" w:rsidRPr="005600CB">
        <w:rPr>
          <w:rFonts w:ascii="Times New Roman" w:hAnsi="Times New Roman" w:cs="Times New Roman"/>
          <w:sz w:val="25"/>
          <w:szCs w:val="25"/>
        </w:rPr>
        <w:t>Проверка осуществления расходов бюджета города Покачи на реализацию мероприятий муниципальной программы «Поддержка социально ориентированных некоммерческих организаций города Покачи»</w:t>
      </w:r>
      <w:r w:rsidR="00C3538B" w:rsidRPr="005600CB">
        <w:rPr>
          <w:rFonts w:ascii="Times New Roman" w:hAnsi="Times New Roman" w:cs="Times New Roman"/>
          <w:sz w:val="25"/>
          <w:szCs w:val="25"/>
        </w:rPr>
        <w:t>.</w:t>
      </w:r>
    </w:p>
    <w:p w:rsidR="006D1D22" w:rsidRPr="005600CB" w:rsidRDefault="006D1D22" w:rsidP="00CF0741">
      <w:pPr>
        <w:ind w:firstLine="709"/>
        <w:jc w:val="both"/>
        <w:rPr>
          <w:sz w:val="25"/>
          <w:szCs w:val="25"/>
        </w:rPr>
      </w:pPr>
      <w:r w:rsidRPr="005600CB">
        <w:rPr>
          <w:sz w:val="25"/>
          <w:szCs w:val="25"/>
        </w:rPr>
        <w:t>Основные вопросы проверки:</w:t>
      </w:r>
    </w:p>
    <w:p w:rsidR="00882451" w:rsidRPr="005600CB" w:rsidRDefault="000B15AC" w:rsidP="00CF0741">
      <w:pPr>
        <w:ind w:firstLine="709"/>
        <w:jc w:val="both"/>
        <w:rPr>
          <w:sz w:val="25"/>
          <w:szCs w:val="25"/>
        </w:rPr>
      </w:pPr>
      <w:r w:rsidRPr="005600CB">
        <w:rPr>
          <w:sz w:val="25"/>
          <w:szCs w:val="25"/>
        </w:rPr>
        <w:t xml:space="preserve">1) </w:t>
      </w:r>
      <w:r w:rsidR="00882451" w:rsidRPr="005600CB">
        <w:rPr>
          <w:sz w:val="25"/>
          <w:szCs w:val="25"/>
        </w:rPr>
        <w:t>проверка использования ответственным исполнителем муниципальной программы (отдел по социальным вопросам и связям с общественностью администрации города Покачи) средств бюджета, запланированных на реализацию мероприятий;</w:t>
      </w:r>
    </w:p>
    <w:p w:rsidR="00882451" w:rsidRPr="005600CB" w:rsidRDefault="00882451" w:rsidP="00CF074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600CB">
        <w:rPr>
          <w:sz w:val="25"/>
          <w:szCs w:val="25"/>
        </w:rPr>
        <w:t>2)</w:t>
      </w:r>
      <w:r w:rsidRPr="005600CB">
        <w:rPr>
          <w:sz w:val="25"/>
          <w:szCs w:val="25"/>
          <w:lang w:eastAsia="ru-RU"/>
        </w:rPr>
        <w:t xml:space="preserve"> </w:t>
      </w:r>
      <w:r w:rsidRPr="005600CB">
        <w:rPr>
          <w:sz w:val="25"/>
          <w:szCs w:val="25"/>
        </w:rPr>
        <w:t>проверка достоверности отчета о ходе реализации муниципальной программы;</w:t>
      </w:r>
    </w:p>
    <w:p w:rsidR="00882451" w:rsidRPr="005600CB" w:rsidRDefault="00882451" w:rsidP="00CF074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600CB">
        <w:rPr>
          <w:sz w:val="25"/>
          <w:szCs w:val="25"/>
        </w:rPr>
        <w:t>3)</w:t>
      </w:r>
      <w:r w:rsidRPr="005600CB">
        <w:rPr>
          <w:sz w:val="25"/>
          <w:szCs w:val="25"/>
          <w:lang w:eastAsia="ru-RU"/>
        </w:rPr>
        <w:t xml:space="preserve"> </w:t>
      </w:r>
      <w:r w:rsidRPr="005600CB">
        <w:rPr>
          <w:sz w:val="25"/>
          <w:szCs w:val="25"/>
        </w:rPr>
        <w:t>проверка исполнения условий договоров, контрактов, соглашений, заключенных с целью исполнения мероприятий муниципальной программы.</w:t>
      </w:r>
    </w:p>
    <w:p w:rsidR="00D02863" w:rsidRPr="005600CB" w:rsidRDefault="00D02863" w:rsidP="00CF0741">
      <w:pPr>
        <w:ind w:firstLine="709"/>
        <w:jc w:val="both"/>
        <w:rPr>
          <w:sz w:val="25"/>
          <w:szCs w:val="25"/>
        </w:rPr>
      </w:pPr>
      <w:r w:rsidRPr="005600CB">
        <w:rPr>
          <w:sz w:val="25"/>
          <w:szCs w:val="25"/>
        </w:rPr>
        <w:t xml:space="preserve">Проверяемый период: </w:t>
      </w:r>
      <w:r w:rsidR="000B15AC" w:rsidRPr="005600CB">
        <w:rPr>
          <w:sz w:val="25"/>
          <w:szCs w:val="25"/>
        </w:rPr>
        <w:t>01.01.2021-</w:t>
      </w:r>
      <w:r w:rsidR="00882451" w:rsidRPr="005600CB">
        <w:rPr>
          <w:sz w:val="25"/>
          <w:szCs w:val="25"/>
        </w:rPr>
        <w:t>3</w:t>
      </w:r>
      <w:r w:rsidR="000B15AC" w:rsidRPr="005600CB">
        <w:rPr>
          <w:sz w:val="25"/>
          <w:szCs w:val="25"/>
        </w:rPr>
        <w:t>1.1</w:t>
      </w:r>
      <w:r w:rsidR="00882451" w:rsidRPr="005600CB">
        <w:rPr>
          <w:sz w:val="25"/>
          <w:szCs w:val="25"/>
        </w:rPr>
        <w:t>2</w:t>
      </w:r>
      <w:r w:rsidR="000B15AC" w:rsidRPr="005600CB">
        <w:rPr>
          <w:sz w:val="25"/>
          <w:szCs w:val="25"/>
        </w:rPr>
        <w:t>.2021</w:t>
      </w:r>
      <w:r w:rsidRPr="005600CB">
        <w:rPr>
          <w:sz w:val="25"/>
          <w:szCs w:val="25"/>
        </w:rPr>
        <w:t>.</w:t>
      </w:r>
    </w:p>
    <w:p w:rsidR="00882451" w:rsidRPr="005600CB" w:rsidRDefault="00882451" w:rsidP="00CF0741">
      <w:pPr>
        <w:ind w:firstLine="709"/>
        <w:jc w:val="both"/>
        <w:rPr>
          <w:sz w:val="25"/>
          <w:szCs w:val="25"/>
        </w:rPr>
      </w:pPr>
      <w:r w:rsidRPr="005600CB">
        <w:rPr>
          <w:sz w:val="25"/>
          <w:szCs w:val="25"/>
        </w:rPr>
        <w:t xml:space="preserve">Контрольное мероприятие проведено </w:t>
      </w:r>
      <w:proofErr w:type="spellStart"/>
      <w:r w:rsidRPr="005600CB">
        <w:rPr>
          <w:sz w:val="25"/>
          <w:szCs w:val="25"/>
        </w:rPr>
        <w:t>Муталимовой</w:t>
      </w:r>
      <w:proofErr w:type="spellEnd"/>
      <w:r w:rsidRPr="005600CB">
        <w:rPr>
          <w:sz w:val="25"/>
          <w:szCs w:val="25"/>
        </w:rPr>
        <w:t xml:space="preserve"> У.С., главным специалистом отдела внутреннего муниципального финансового контроля комитета финансов администрации города Покачи. </w:t>
      </w:r>
    </w:p>
    <w:p w:rsidR="001929EE" w:rsidRPr="005600CB" w:rsidRDefault="001929EE" w:rsidP="00CF074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5C44CD" w:rsidRPr="005600CB" w:rsidRDefault="008B458E" w:rsidP="00CF074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600CB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827CE0" w:rsidRPr="005600CB">
        <w:rPr>
          <w:rFonts w:ascii="Times New Roman" w:hAnsi="Times New Roman" w:cs="Times New Roman"/>
          <w:color w:val="000000"/>
          <w:sz w:val="25"/>
          <w:szCs w:val="25"/>
        </w:rPr>
        <w:t xml:space="preserve"> результате проведения контрольного </w:t>
      </w:r>
      <w:r w:rsidR="00F034F4" w:rsidRPr="005600CB">
        <w:rPr>
          <w:rFonts w:ascii="Times New Roman" w:hAnsi="Times New Roman" w:cs="Times New Roman"/>
          <w:color w:val="000000"/>
          <w:sz w:val="25"/>
          <w:szCs w:val="25"/>
        </w:rPr>
        <w:t>мероприятия установлен</w:t>
      </w:r>
      <w:r w:rsidR="005C44CD" w:rsidRPr="005600CB">
        <w:rPr>
          <w:rFonts w:ascii="Times New Roman" w:hAnsi="Times New Roman" w:cs="Times New Roman"/>
          <w:color w:val="000000"/>
          <w:sz w:val="25"/>
          <w:szCs w:val="25"/>
        </w:rPr>
        <w:t>о:</w:t>
      </w:r>
      <w:r w:rsidR="00F034F4" w:rsidRPr="005600C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334E56" w:rsidRPr="005600CB" w:rsidRDefault="005C44CD" w:rsidP="00CF074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600CB">
        <w:rPr>
          <w:rFonts w:ascii="Times New Roman" w:hAnsi="Times New Roman" w:cs="Times New Roman"/>
          <w:color w:val="000000"/>
          <w:sz w:val="25"/>
          <w:szCs w:val="25"/>
        </w:rPr>
        <w:t>1. Н</w:t>
      </w:r>
      <w:r w:rsidR="00F034F4" w:rsidRPr="005600CB">
        <w:rPr>
          <w:rFonts w:ascii="Times New Roman" w:hAnsi="Times New Roman" w:cs="Times New Roman"/>
          <w:color w:val="000000"/>
          <w:sz w:val="25"/>
          <w:szCs w:val="25"/>
        </w:rPr>
        <w:t xml:space="preserve">едостоверность </w:t>
      </w:r>
      <w:r w:rsidR="00CC62CB" w:rsidRPr="005600CB">
        <w:rPr>
          <w:rFonts w:ascii="Times New Roman" w:hAnsi="Times New Roman" w:cs="Times New Roman"/>
          <w:color w:val="000000"/>
          <w:sz w:val="25"/>
          <w:szCs w:val="25"/>
        </w:rPr>
        <w:t xml:space="preserve">показателей </w:t>
      </w:r>
      <w:r w:rsidR="00F034F4" w:rsidRPr="005600CB">
        <w:rPr>
          <w:rFonts w:ascii="Times New Roman" w:hAnsi="Times New Roman" w:cs="Times New Roman"/>
          <w:bCs/>
          <w:sz w:val="25"/>
          <w:szCs w:val="25"/>
          <w:lang w:eastAsia="en-US"/>
        </w:rPr>
        <w:t xml:space="preserve">отчета о ходе реализации </w:t>
      </w:r>
      <w:r w:rsidR="00F034F4" w:rsidRPr="005600CB">
        <w:rPr>
          <w:rFonts w:ascii="Times New Roman" w:hAnsi="Times New Roman" w:cs="Times New Roman"/>
          <w:sz w:val="25"/>
          <w:szCs w:val="25"/>
        </w:rPr>
        <w:t>муниципальной программы «Поддержка социально ориентированных некоммерческих организаций города Покачи»</w:t>
      </w:r>
      <w:r w:rsidR="00CC62CB" w:rsidRPr="005600CB">
        <w:rPr>
          <w:rFonts w:ascii="Times New Roman" w:hAnsi="Times New Roman" w:cs="Times New Roman"/>
          <w:sz w:val="25"/>
          <w:szCs w:val="25"/>
        </w:rPr>
        <w:t>:</w:t>
      </w:r>
    </w:p>
    <w:p w:rsidR="0083485A" w:rsidRPr="005600CB" w:rsidRDefault="005C44CD" w:rsidP="00CF074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600CB">
        <w:rPr>
          <w:rFonts w:ascii="Times New Roman" w:hAnsi="Times New Roman" w:cs="Times New Roman"/>
          <w:sz w:val="25"/>
          <w:szCs w:val="25"/>
        </w:rPr>
        <w:t>а</w:t>
      </w:r>
      <w:r w:rsidR="00334E56" w:rsidRPr="005600CB">
        <w:rPr>
          <w:rFonts w:ascii="Times New Roman" w:hAnsi="Times New Roman" w:cs="Times New Roman"/>
          <w:sz w:val="25"/>
          <w:szCs w:val="25"/>
        </w:rPr>
        <w:t>) количество социально ориентированных некоммерческих организаций;</w:t>
      </w:r>
    </w:p>
    <w:p w:rsidR="00334E56" w:rsidRPr="005600CB" w:rsidRDefault="005C44CD" w:rsidP="00CF074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600CB">
        <w:rPr>
          <w:rFonts w:ascii="Times New Roman" w:hAnsi="Times New Roman" w:cs="Times New Roman"/>
          <w:sz w:val="25"/>
          <w:szCs w:val="25"/>
        </w:rPr>
        <w:t>б</w:t>
      </w:r>
      <w:r w:rsidR="00334E56" w:rsidRPr="005600CB">
        <w:rPr>
          <w:rFonts w:ascii="Times New Roman" w:hAnsi="Times New Roman" w:cs="Times New Roman"/>
          <w:sz w:val="25"/>
          <w:szCs w:val="25"/>
        </w:rPr>
        <w:t>) количество информационных материалов о деятельности социально ориентированных некоммерческих организаций в газете «Покачевский вестник» и официальном сайте администрации города Покачи;</w:t>
      </w:r>
    </w:p>
    <w:p w:rsidR="00334E56" w:rsidRPr="005600CB" w:rsidRDefault="005C44CD" w:rsidP="00CF074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600CB">
        <w:rPr>
          <w:rFonts w:ascii="Times New Roman" w:hAnsi="Times New Roman" w:cs="Times New Roman"/>
          <w:sz w:val="25"/>
          <w:szCs w:val="25"/>
        </w:rPr>
        <w:t>в</w:t>
      </w:r>
      <w:r w:rsidR="00334E56" w:rsidRPr="005600CB">
        <w:rPr>
          <w:rFonts w:ascii="Times New Roman" w:hAnsi="Times New Roman" w:cs="Times New Roman"/>
          <w:sz w:val="25"/>
          <w:szCs w:val="25"/>
        </w:rPr>
        <w:t xml:space="preserve">) </w:t>
      </w:r>
      <w:r w:rsidR="00CC62CB" w:rsidRPr="005600CB">
        <w:rPr>
          <w:rFonts w:ascii="Times New Roman" w:hAnsi="Times New Roman" w:cs="Times New Roman"/>
          <w:sz w:val="25"/>
          <w:szCs w:val="25"/>
        </w:rPr>
        <w:t>к</w:t>
      </w:r>
      <w:r w:rsidR="00334E56" w:rsidRPr="005600CB">
        <w:rPr>
          <w:rFonts w:ascii="Times New Roman" w:hAnsi="Times New Roman" w:cs="Times New Roman"/>
          <w:sz w:val="25"/>
          <w:szCs w:val="25"/>
        </w:rPr>
        <w:t>оличество социально ориентированных некоммерческих организаций получателей поддержки</w:t>
      </w:r>
      <w:r w:rsidR="00176EEC" w:rsidRPr="005600CB">
        <w:rPr>
          <w:rFonts w:ascii="Times New Roman" w:hAnsi="Times New Roman" w:cs="Times New Roman"/>
          <w:sz w:val="25"/>
          <w:szCs w:val="25"/>
        </w:rPr>
        <w:t>.</w:t>
      </w:r>
      <w:r w:rsidR="00334E56" w:rsidRPr="005600C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C44CD" w:rsidRPr="005600CB" w:rsidRDefault="005C44CD" w:rsidP="00CF074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600CB">
        <w:rPr>
          <w:rFonts w:ascii="Times New Roman" w:hAnsi="Times New Roman" w:cs="Times New Roman"/>
          <w:sz w:val="25"/>
          <w:szCs w:val="25"/>
        </w:rPr>
        <w:t>2. Некачественн</w:t>
      </w:r>
      <w:r w:rsidR="00CD4E98" w:rsidRPr="005600CB">
        <w:rPr>
          <w:rFonts w:ascii="Times New Roman" w:hAnsi="Times New Roman" w:cs="Times New Roman"/>
          <w:sz w:val="25"/>
          <w:szCs w:val="25"/>
        </w:rPr>
        <w:t>ое</w:t>
      </w:r>
      <w:r w:rsidRPr="005600CB">
        <w:rPr>
          <w:rFonts w:ascii="Times New Roman" w:hAnsi="Times New Roman" w:cs="Times New Roman"/>
          <w:sz w:val="25"/>
          <w:szCs w:val="25"/>
        </w:rPr>
        <w:t xml:space="preserve"> ведение журнала регистрации консультаций и информационной поддержки некоммерческих организаций.</w:t>
      </w:r>
    </w:p>
    <w:p w:rsidR="005C44CD" w:rsidRPr="005600CB" w:rsidRDefault="005C44CD" w:rsidP="00CF074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600CB">
        <w:rPr>
          <w:rFonts w:ascii="Times New Roman" w:hAnsi="Times New Roman" w:cs="Times New Roman"/>
          <w:sz w:val="25"/>
          <w:szCs w:val="25"/>
        </w:rPr>
        <w:t>3. Несоблюдение сроков перечислени</w:t>
      </w:r>
      <w:r w:rsidR="00CD4E98" w:rsidRPr="005600CB">
        <w:rPr>
          <w:rFonts w:ascii="Times New Roman" w:hAnsi="Times New Roman" w:cs="Times New Roman"/>
          <w:sz w:val="25"/>
          <w:szCs w:val="25"/>
        </w:rPr>
        <w:t>я</w:t>
      </w:r>
      <w:r w:rsidRPr="005600CB">
        <w:rPr>
          <w:rFonts w:ascii="Times New Roman" w:hAnsi="Times New Roman" w:cs="Times New Roman"/>
          <w:sz w:val="25"/>
          <w:szCs w:val="25"/>
        </w:rPr>
        <w:t xml:space="preserve"> Субсидии.</w:t>
      </w:r>
    </w:p>
    <w:p w:rsidR="00CC62CB" w:rsidRPr="005600CB" w:rsidRDefault="00CC62CB" w:rsidP="00CF074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</w:p>
    <w:p w:rsidR="00DF7EA0" w:rsidRPr="005600CB" w:rsidRDefault="005600CB" w:rsidP="00CF074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600CB">
        <w:rPr>
          <w:rFonts w:ascii="Times New Roman" w:hAnsi="Times New Roman" w:cs="Times New Roman"/>
          <w:color w:val="000000"/>
          <w:sz w:val="25"/>
          <w:szCs w:val="25"/>
        </w:rPr>
        <w:t>По результатам проверки рекомендовано у</w:t>
      </w:r>
      <w:r w:rsidR="002C5061" w:rsidRPr="005600CB">
        <w:rPr>
          <w:rFonts w:ascii="Times New Roman" w:hAnsi="Times New Roman" w:cs="Times New Roman"/>
          <w:color w:val="000000"/>
          <w:sz w:val="25"/>
          <w:szCs w:val="25"/>
        </w:rPr>
        <w:t xml:space="preserve">полномоченному органу </w:t>
      </w:r>
      <w:r w:rsidR="00F52493" w:rsidRPr="005600CB">
        <w:rPr>
          <w:rFonts w:ascii="Times New Roman" w:hAnsi="Times New Roman" w:cs="Times New Roman"/>
          <w:color w:val="000000"/>
          <w:sz w:val="25"/>
          <w:szCs w:val="25"/>
        </w:rPr>
        <w:t xml:space="preserve">при составлении отчетности по реализации мероприятий муниципальной программы </w:t>
      </w:r>
      <w:r w:rsidR="002C5061" w:rsidRPr="005600CB">
        <w:rPr>
          <w:rFonts w:ascii="Times New Roman" w:hAnsi="Times New Roman" w:cs="Times New Roman"/>
          <w:color w:val="000000"/>
          <w:sz w:val="25"/>
          <w:szCs w:val="25"/>
        </w:rPr>
        <w:t>усилить контроль и не допускать ошибок</w:t>
      </w:r>
      <w:r w:rsidR="00DD26E2" w:rsidRPr="005600CB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F034F4" w:rsidRPr="005600CB" w:rsidRDefault="00DF7EA0" w:rsidP="00CF074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600CB">
        <w:rPr>
          <w:rFonts w:ascii="Times New Roman" w:hAnsi="Times New Roman" w:cs="Times New Roman"/>
          <w:color w:val="000000"/>
          <w:sz w:val="25"/>
          <w:szCs w:val="25"/>
        </w:rPr>
        <w:t>Усилить контроль за соблюдение</w:t>
      </w:r>
      <w:r w:rsidR="002168BB" w:rsidRPr="005600CB">
        <w:rPr>
          <w:rFonts w:ascii="Times New Roman" w:hAnsi="Times New Roman" w:cs="Times New Roman"/>
          <w:color w:val="000000"/>
          <w:sz w:val="25"/>
          <w:szCs w:val="25"/>
        </w:rPr>
        <w:t>м</w:t>
      </w:r>
      <w:r w:rsidRPr="005600CB">
        <w:rPr>
          <w:rFonts w:ascii="Times New Roman" w:hAnsi="Times New Roman" w:cs="Times New Roman"/>
          <w:color w:val="000000"/>
          <w:sz w:val="25"/>
          <w:szCs w:val="25"/>
        </w:rPr>
        <w:t xml:space="preserve"> условий </w:t>
      </w:r>
      <w:r w:rsidR="00D5344D" w:rsidRPr="005600CB">
        <w:rPr>
          <w:rFonts w:ascii="Times New Roman" w:hAnsi="Times New Roman" w:cs="Times New Roman"/>
          <w:color w:val="000000"/>
          <w:sz w:val="25"/>
          <w:szCs w:val="25"/>
        </w:rPr>
        <w:t>договоров, контрактов, соглашений, заключаемых с целью исполнения мероприятий муниципальной программы</w:t>
      </w:r>
      <w:r w:rsidRPr="005600CB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8925F9" w:rsidRPr="005600C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3245B6" w:rsidRDefault="002168BB" w:rsidP="00CF0741">
      <w:pPr>
        <w:tabs>
          <w:tab w:val="left" w:pos="851"/>
          <w:tab w:val="left" w:pos="1134"/>
        </w:tabs>
        <w:ind w:firstLine="709"/>
        <w:jc w:val="both"/>
        <w:rPr>
          <w:sz w:val="25"/>
          <w:szCs w:val="25"/>
        </w:rPr>
      </w:pPr>
      <w:r w:rsidRPr="005600CB">
        <w:rPr>
          <w:rFonts w:eastAsia="Calibri"/>
          <w:sz w:val="25"/>
          <w:szCs w:val="25"/>
          <w:lang w:eastAsia="ru-RU"/>
        </w:rPr>
        <w:t xml:space="preserve">Своевременно заполнять </w:t>
      </w:r>
      <w:r w:rsidRPr="005600CB">
        <w:rPr>
          <w:sz w:val="25"/>
          <w:szCs w:val="25"/>
        </w:rPr>
        <w:t>журнал регистрации консультаций и информационной поддержки некоммерческих организаций.</w:t>
      </w:r>
    </w:p>
    <w:p w:rsidR="005600CB" w:rsidRPr="005600CB" w:rsidRDefault="005600CB" w:rsidP="00CF0741">
      <w:pPr>
        <w:tabs>
          <w:tab w:val="left" w:pos="851"/>
          <w:tab w:val="left" w:pos="1134"/>
        </w:tabs>
        <w:ind w:firstLine="709"/>
        <w:jc w:val="both"/>
        <w:rPr>
          <w:rFonts w:eastAsia="Calibri"/>
          <w:sz w:val="25"/>
          <w:szCs w:val="25"/>
          <w:lang w:eastAsia="ru-RU"/>
        </w:rPr>
      </w:pPr>
    </w:p>
    <w:sectPr w:rsidR="005600CB" w:rsidRPr="005600CB" w:rsidSect="003943B4">
      <w:footerReference w:type="default" r:id="rId8"/>
      <w:pgSz w:w="11906" w:h="16838"/>
      <w:pgMar w:top="42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DC0" w:rsidRDefault="00431DC0" w:rsidP="00DD1690">
      <w:r>
        <w:separator/>
      </w:r>
    </w:p>
  </w:endnote>
  <w:endnote w:type="continuationSeparator" w:id="1">
    <w:p w:rsidR="00431DC0" w:rsidRDefault="00431DC0" w:rsidP="00DD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C0" w:rsidRDefault="00431DC0" w:rsidP="00F379DB">
    <w:pPr>
      <w:pStyle w:val="a7"/>
      <w:jc w:val="right"/>
    </w:pPr>
    <w:fldSimple w:instr=" PAGE   \* MERGEFORMAT ">
      <w:r w:rsidR="005600C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DC0" w:rsidRDefault="00431DC0" w:rsidP="00DD1690">
      <w:r>
        <w:separator/>
      </w:r>
    </w:p>
  </w:footnote>
  <w:footnote w:type="continuationSeparator" w:id="1">
    <w:p w:rsidR="00431DC0" w:rsidRDefault="00431DC0" w:rsidP="00DD1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7B05FA2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21F1D1F"/>
    <w:multiLevelType w:val="hybridMultilevel"/>
    <w:tmpl w:val="BF42E7AC"/>
    <w:lvl w:ilvl="0" w:tplc="C730FE2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2A0310"/>
    <w:multiLevelType w:val="hybridMultilevel"/>
    <w:tmpl w:val="780A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A5320"/>
    <w:multiLevelType w:val="hybridMultilevel"/>
    <w:tmpl w:val="836E8354"/>
    <w:lvl w:ilvl="0" w:tplc="08D07F0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5602B5B"/>
    <w:multiLevelType w:val="hybridMultilevel"/>
    <w:tmpl w:val="F000D254"/>
    <w:lvl w:ilvl="0" w:tplc="08D07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6242E3"/>
    <w:multiLevelType w:val="hybridMultilevel"/>
    <w:tmpl w:val="9E3A8E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486A1F"/>
    <w:multiLevelType w:val="hybridMultilevel"/>
    <w:tmpl w:val="FA1466B2"/>
    <w:lvl w:ilvl="0" w:tplc="ACBE7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734D54"/>
    <w:multiLevelType w:val="multilevel"/>
    <w:tmpl w:val="CD9A13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8">
    <w:nsid w:val="22E02019"/>
    <w:multiLevelType w:val="hybridMultilevel"/>
    <w:tmpl w:val="2AA2F0B4"/>
    <w:lvl w:ilvl="0" w:tplc="08D0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C50A4"/>
    <w:multiLevelType w:val="hybridMultilevel"/>
    <w:tmpl w:val="D00AA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4A2C20"/>
    <w:multiLevelType w:val="hybridMultilevel"/>
    <w:tmpl w:val="54F48A76"/>
    <w:lvl w:ilvl="0" w:tplc="ABE04D92">
      <w:start w:val="1"/>
      <w:numFmt w:val="decimal"/>
      <w:lvlText w:val="%1)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A7626BB"/>
    <w:multiLevelType w:val="multilevel"/>
    <w:tmpl w:val="F7C84D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2C6B3C3C"/>
    <w:multiLevelType w:val="hybridMultilevel"/>
    <w:tmpl w:val="98825D04"/>
    <w:lvl w:ilvl="0" w:tplc="D79E7D8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F862EE"/>
    <w:multiLevelType w:val="hybridMultilevel"/>
    <w:tmpl w:val="95485604"/>
    <w:lvl w:ilvl="0" w:tplc="DAF6C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1174AE"/>
    <w:multiLevelType w:val="multilevel"/>
    <w:tmpl w:val="15085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46F72B3"/>
    <w:multiLevelType w:val="hybridMultilevel"/>
    <w:tmpl w:val="1BECA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5C32D6"/>
    <w:multiLevelType w:val="hybridMultilevel"/>
    <w:tmpl w:val="E5FA6C5E"/>
    <w:lvl w:ilvl="0" w:tplc="7EF8517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421316"/>
    <w:multiLevelType w:val="hybridMultilevel"/>
    <w:tmpl w:val="C9E00CF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A23705"/>
    <w:multiLevelType w:val="multilevel"/>
    <w:tmpl w:val="0818BA90"/>
    <w:lvl w:ilvl="0">
      <w:start w:val="1"/>
      <w:numFmt w:val="decimal"/>
      <w:lvlText w:val="%1)"/>
      <w:lvlJc w:val="left"/>
      <w:pPr>
        <w:ind w:left="1069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9">
    <w:nsid w:val="67934018"/>
    <w:multiLevelType w:val="hybridMultilevel"/>
    <w:tmpl w:val="55028808"/>
    <w:lvl w:ilvl="0" w:tplc="7EF8517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10912"/>
    <w:multiLevelType w:val="hybridMultilevel"/>
    <w:tmpl w:val="5F76BA3E"/>
    <w:lvl w:ilvl="0" w:tplc="7EF8517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AE51C2"/>
    <w:multiLevelType w:val="multilevel"/>
    <w:tmpl w:val="97B6B98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0"/>
    <w:lvlOverride w:ilvl="0">
      <w:startOverride w:val="1"/>
    </w:lvlOverride>
  </w:num>
  <w:num w:numId="3">
    <w:abstractNumId w:val="21"/>
  </w:num>
  <w:num w:numId="4">
    <w:abstractNumId w:val="11"/>
  </w:num>
  <w:num w:numId="5">
    <w:abstractNumId w:val="15"/>
  </w:num>
  <w:num w:numId="6">
    <w:abstractNumId w:val="14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3"/>
  </w:num>
  <w:num w:numId="13">
    <w:abstractNumId w:val="17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9"/>
  </w:num>
  <w:num w:numId="17">
    <w:abstractNumId w:val="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2"/>
  </w:num>
  <w:num w:numId="21">
    <w:abstractNumId w:val="20"/>
  </w:num>
  <w:num w:numId="22">
    <w:abstractNumId w:val="6"/>
  </w:num>
  <w:num w:numId="23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160"/>
    <w:rsid w:val="000001F4"/>
    <w:rsid w:val="00000EE8"/>
    <w:rsid w:val="00001A3B"/>
    <w:rsid w:val="00003EB0"/>
    <w:rsid w:val="00004E95"/>
    <w:rsid w:val="00005708"/>
    <w:rsid w:val="00005A06"/>
    <w:rsid w:val="00006FF3"/>
    <w:rsid w:val="00007E80"/>
    <w:rsid w:val="00014A60"/>
    <w:rsid w:val="0001685E"/>
    <w:rsid w:val="000204C0"/>
    <w:rsid w:val="000204CA"/>
    <w:rsid w:val="000215CA"/>
    <w:rsid w:val="00022DCC"/>
    <w:rsid w:val="000251AD"/>
    <w:rsid w:val="00026BAD"/>
    <w:rsid w:val="00027D70"/>
    <w:rsid w:val="00031538"/>
    <w:rsid w:val="00031CA5"/>
    <w:rsid w:val="00033D24"/>
    <w:rsid w:val="00034672"/>
    <w:rsid w:val="00034E5C"/>
    <w:rsid w:val="00035B3E"/>
    <w:rsid w:val="000406E6"/>
    <w:rsid w:val="00043394"/>
    <w:rsid w:val="00043DFC"/>
    <w:rsid w:val="00045CD7"/>
    <w:rsid w:val="00047F06"/>
    <w:rsid w:val="00050306"/>
    <w:rsid w:val="00050561"/>
    <w:rsid w:val="00050D8A"/>
    <w:rsid w:val="000513B5"/>
    <w:rsid w:val="0005667C"/>
    <w:rsid w:val="00061D21"/>
    <w:rsid w:val="000620EF"/>
    <w:rsid w:val="00064063"/>
    <w:rsid w:val="00065BCA"/>
    <w:rsid w:val="0006692E"/>
    <w:rsid w:val="00067E3B"/>
    <w:rsid w:val="00070F66"/>
    <w:rsid w:val="00071160"/>
    <w:rsid w:val="00076FD5"/>
    <w:rsid w:val="000809EF"/>
    <w:rsid w:val="000820D9"/>
    <w:rsid w:val="00084FCD"/>
    <w:rsid w:val="00085AC3"/>
    <w:rsid w:val="000909D5"/>
    <w:rsid w:val="000948BC"/>
    <w:rsid w:val="00095291"/>
    <w:rsid w:val="000A272B"/>
    <w:rsid w:val="000B15AC"/>
    <w:rsid w:val="000B5E45"/>
    <w:rsid w:val="000B62B1"/>
    <w:rsid w:val="000B6A5A"/>
    <w:rsid w:val="000B7429"/>
    <w:rsid w:val="000C30E8"/>
    <w:rsid w:val="000C5B98"/>
    <w:rsid w:val="000C6F6F"/>
    <w:rsid w:val="000D102A"/>
    <w:rsid w:val="000D631D"/>
    <w:rsid w:val="000E11C1"/>
    <w:rsid w:val="000E32B3"/>
    <w:rsid w:val="000E355B"/>
    <w:rsid w:val="000E3D45"/>
    <w:rsid w:val="000E4071"/>
    <w:rsid w:val="000E68EC"/>
    <w:rsid w:val="000F0539"/>
    <w:rsid w:val="000F0A4B"/>
    <w:rsid w:val="000F1537"/>
    <w:rsid w:val="000F2A89"/>
    <w:rsid w:val="000F38DE"/>
    <w:rsid w:val="000F624C"/>
    <w:rsid w:val="000F73F3"/>
    <w:rsid w:val="000F747D"/>
    <w:rsid w:val="000F75B6"/>
    <w:rsid w:val="00103F26"/>
    <w:rsid w:val="0010519C"/>
    <w:rsid w:val="001060DC"/>
    <w:rsid w:val="00106DF1"/>
    <w:rsid w:val="00107B69"/>
    <w:rsid w:val="001108A9"/>
    <w:rsid w:val="001116BC"/>
    <w:rsid w:val="00111C95"/>
    <w:rsid w:val="0011272F"/>
    <w:rsid w:val="00112AD0"/>
    <w:rsid w:val="00115BAF"/>
    <w:rsid w:val="0011790D"/>
    <w:rsid w:val="0012030B"/>
    <w:rsid w:val="001207E0"/>
    <w:rsid w:val="00120CE9"/>
    <w:rsid w:val="00123F81"/>
    <w:rsid w:val="00124C69"/>
    <w:rsid w:val="00125B27"/>
    <w:rsid w:val="00126980"/>
    <w:rsid w:val="0012746F"/>
    <w:rsid w:val="00127785"/>
    <w:rsid w:val="001300A8"/>
    <w:rsid w:val="001304E8"/>
    <w:rsid w:val="00131AC3"/>
    <w:rsid w:val="0013282E"/>
    <w:rsid w:val="00132FA9"/>
    <w:rsid w:val="0013773A"/>
    <w:rsid w:val="00141FD2"/>
    <w:rsid w:val="0014243F"/>
    <w:rsid w:val="00142635"/>
    <w:rsid w:val="0014448F"/>
    <w:rsid w:val="0014474E"/>
    <w:rsid w:val="00147100"/>
    <w:rsid w:val="00147559"/>
    <w:rsid w:val="00150BAD"/>
    <w:rsid w:val="00150C46"/>
    <w:rsid w:val="00150E04"/>
    <w:rsid w:val="001516F6"/>
    <w:rsid w:val="00152EE8"/>
    <w:rsid w:val="00153251"/>
    <w:rsid w:val="00153CAF"/>
    <w:rsid w:val="001552AF"/>
    <w:rsid w:val="00161320"/>
    <w:rsid w:val="00161421"/>
    <w:rsid w:val="0016221C"/>
    <w:rsid w:val="00162C7E"/>
    <w:rsid w:val="001653FC"/>
    <w:rsid w:val="00165681"/>
    <w:rsid w:val="00166492"/>
    <w:rsid w:val="00167701"/>
    <w:rsid w:val="00171A59"/>
    <w:rsid w:val="001739A2"/>
    <w:rsid w:val="00173B2B"/>
    <w:rsid w:val="001754FD"/>
    <w:rsid w:val="001765A2"/>
    <w:rsid w:val="00176EEC"/>
    <w:rsid w:val="00180C59"/>
    <w:rsid w:val="00180E08"/>
    <w:rsid w:val="00181946"/>
    <w:rsid w:val="00184C10"/>
    <w:rsid w:val="00186EEB"/>
    <w:rsid w:val="0018738B"/>
    <w:rsid w:val="001917A5"/>
    <w:rsid w:val="001919EB"/>
    <w:rsid w:val="001929B3"/>
    <w:rsid w:val="001929EE"/>
    <w:rsid w:val="00193CEC"/>
    <w:rsid w:val="001946AB"/>
    <w:rsid w:val="001954F6"/>
    <w:rsid w:val="001A0A9F"/>
    <w:rsid w:val="001A1D14"/>
    <w:rsid w:val="001A1F63"/>
    <w:rsid w:val="001A25D3"/>
    <w:rsid w:val="001A2AF6"/>
    <w:rsid w:val="001A3863"/>
    <w:rsid w:val="001B1323"/>
    <w:rsid w:val="001B2CBA"/>
    <w:rsid w:val="001B6773"/>
    <w:rsid w:val="001B70B0"/>
    <w:rsid w:val="001B7E38"/>
    <w:rsid w:val="001C1C77"/>
    <w:rsid w:val="001C37B7"/>
    <w:rsid w:val="001C3C11"/>
    <w:rsid w:val="001C4778"/>
    <w:rsid w:val="001C61C1"/>
    <w:rsid w:val="001D0B6A"/>
    <w:rsid w:val="001D298A"/>
    <w:rsid w:val="001D570D"/>
    <w:rsid w:val="001D5FF9"/>
    <w:rsid w:val="001E0141"/>
    <w:rsid w:val="001E1B0A"/>
    <w:rsid w:val="001E1D0E"/>
    <w:rsid w:val="001E274D"/>
    <w:rsid w:val="001E29E3"/>
    <w:rsid w:val="001E2D76"/>
    <w:rsid w:val="001E33E0"/>
    <w:rsid w:val="001E467B"/>
    <w:rsid w:val="001F0E92"/>
    <w:rsid w:val="001F12CB"/>
    <w:rsid w:val="001F132E"/>
    <w:rsid w:val="001F1ADB"/>
    <w:rsid w:val="001F311B"/>
    <w:rsid w:val="001F508F"/>
    <w:rsid w:val="001F564B"/>
    <w:rsid w:val="001F7D35"/>
    <w:rsid w:val="00200698"/>
    <w:rsid w:val="002009F6"/>
    <w:rsid w:val="00202B42"/>
    <w:rsid w:val="00203CF4"/>
    <w:rsid w:val="00204820"/>
    <w:rsid w:val="00205320"/>
    <w:rsid w:val="00205A36"/>
    <w:rsid w:val="00205AE0"/>
    <w:rsid w:val="00210414"/>
    <w:rsid w:val="00210540"/>
    <w:rsid w:val="002107B3"/>
    <w:rsid w:val="00211663"/>
    <w:rsid w:val="002168BB"/>
    <w:rsid w:val="00216F66"/>
    <w:rsid w:val="00217272"/>
    <w:rsid w:val="00217AA9"/>
    <w:rsid w:val="0022136A"/>
    <w:rsid w:val="00221731"/>
    <w:rsid w:val="00221D2B"/>
    <w:rsid w:val="00223445"/>
    <w:rsid w:val="0022356C"/>
    <w:rsid w:val="00225DBC"/>
    <w:rsid w:val="00225FD9"/>
    <w:rsid w:val="00230FDE"/>
    <w:rsid w:val="0023182C"/>
    <w:rsid w:val="00231AAF"/>
    <w:rsid w:val="00235655"/>
    <w:rsid w:val="00236406"/>
    <w:rsid w:val="00242582"/>
    <w:rsid w:val="002437AB"/>
    <w:rsid w:val="0024570F"/>
    <w:rsid w:val="0024581D"/>
    <w:rsid w:val="0024634F"/>
    <w:rsid w:val="00246DBA"/>
    <w:rsid w:val="002474A8"/>
    <w:rsid w:val="00247F83"/>
    <w:rsid w:val="002528CE"/>
    <w:rsid w:val="00254957"/>
    <w:rsid w:val="00260AEA"/>
    <w:rsid w:val="002621E0"/>
    <w:rsid w:val="0026253A"/>
    <w:rsid w:val="00263978"/>
    <w:rsid w:val="00264518"/>
    <w:rsid w:val="002648D4"/>
    <w:rsid w:val="00265D60"/>
    <w:rsid w:val="00266943"/>
    <w:rsid w:val="00267DFF"/>
    <w:rsid w:val="0027201F"/>
    <w:rsid w:val="00272A1B"/>
    <w:rsid w:val="0027353D"/>
    <w:rsid w:val="00273D79"/>
    <w:rsid w:val="0027450C"/>
    <w:rsid w:val="00274905"/>
    <w:rsid w:val="00275845"/>
    <w:rsid w:val="002768F0"/>
    <w:rsid w:val="0027698E"/>
    <w:rsid w:val="00276A27"/>
    <w:rsid w:val="00276C78"/>
    <w:rsid w:val="00276FBA"/>
    <w:rsid w:val="002772D2"/>
    <w:rsid w:val="002808E8"/>
    <w:rsid w:val="002812EF"/>
    <w:rsid w:val="00281BFA"/>
    <w:rsid w:val="002836D6"/>
    <w:rsid w:val="0028405D"/>
    <w:rsid w:val="00284C38"/>
    <w:rsid w:val="00286798"/>
    <w:rsid w:val="00286C89"/>
    <w:rsid w:val="00287159"/>
    <w:rsid w:val="00287220"/>
    <w:rsid w:val="0029157F"/>
    <w:rsid w:val="00293F19"/>
    <w:rsid w:val="00296D97"/>
    <w:rsid w:val="00297520"/>
    <w:rsid w:val="002A21BD"/>
    <w:rsid w:val="002A5788"/>
    <w:rsid w:val="002A64CA"/>
    <w:rsid w:val="002A6F73"/>
    <w:rsid w:val="002A7FB0"/>
    <w:rsid w:val="002A7FD3"/>
    <w:rsid w:val="002B2F99"/>
    <w:rsid w:val="002B4D7E"/>
    <w:rsid w:val="002B6713"/>
    <w:rsid w:val="002B6CD7"/>
    <w:rsid w:val="002B6E0F"/>
    <w:rsid w:val="002B7727"/>
    <w:rsid w:val="002C1068"/>
    <w:rsid w:val="002C1A12"/>
    <w:rsid w:val="002C1D7A"/>
    <w:rsid w:val="002C1F22"/>
    <w:rsid w:val="002C27DE"/>
    <w:rsid w:val="002C5061"/>
    <w:rsid w:val="002D0C38"/>
    <w:rsid w:val="002D0FC6"/>
    <w:rsid w:val="002D5316"/>
    <w:rsid w:val="002D66F9"/>
    <w:rsid w:val="002D6720"/>
    <w:rsid w:val="002E21BF"/>
    <w:rsid w:val="002E2927"/>
    <w:rsid w:val="002E3354"/>
    <w:rsid w:val="002E39BC"/>
    <w:rsid w:val="002E477F"/>
    <w:rsid w:val="002F486F"/>
    <w:rsid w:val="002F550D"/>
    <w:rsid w:val="002F5C2C"/>
    <w:rsid w:val="002F6775"/>
    <w:rsid w:val="002F719D"/>
    <w:rsid w:val="002F765B"/>
    <w:rsid w:val="00303701"/>
    <w:rsid w:val="00311A73"/>
    <w:rsid w:val="00314CC2"/>
    <w:rsid w:val="003201E5"/>
    <w:rsid w:val="003206B2"/>
    <w:rsid w:val="003231E0"/>
    <w:rsid w:val="003245B6"/>
    <w:rsid w:val="0033026E"/>
    <w:rsid w:val="00330D41"/>
    <w:rsid w:val="003311C3"/>
    <w:rsid w:val="00331B5D"/>
    <w:rsid w:val="00331FB2"/>
    <w:rsid w:val="00334E56"/>
    <w:rsid w:val="00343520"/>
    <w:rsid w:val="00343BA4"/>
    <w:rsid w:val="00347B5A"/>
    <w:rsid w:val="003532AC"/>
    <w:rsid w:val="00353663"/>
    <w:rsid w:val="00353C12"/>
    <w:rsid w:val="00355926"/>
    <w:rsid w:val="00355CEC"/>
    <w:rsid w:val="00360786"/>
    <w:rsid w:val="00361F1C"/>
    <w:rsid w:val="0036630B"/>
    <w:rsid w:val="00367E1C"/>
    <w:rsid w:val="00373B06"/>
    <w:rsid w:val="00373E8F"/>
    <w:rsid w:val="00376B0A"/>
    <w:rsid w:val="00383F7B"/>
    <w:rsid w:val="003841B9"/>
    <w:rsid w:val="0038463D"/>
    <w:rsid w:val="00387372"/>
    <w:rsid w:val="003908C0"/>
    <w:rsid w:val="00390A1C"/>
    <w:rsid w:val="00390B0A"/>
    <w:rsid w:val="003921B4"/>
    <w:rsid w:val="00392E04"/>
    <w:rsid w:val="00393AF3"/>
    <w:rsid w:val="003943B4"/>
    <w:rsid w:val="0039498A"/>
    <w:rsid w:val="00396712"/>
    <w:rsid w:val="0039676F"/>
    <w:rsid w:val="00397C63"/>
    <w:rsid w:val="00397CEB"/>
    <w:rsid w:val="003A00E0"/>
    <w:rsid w:val="003A0A3D"/>
    <w:rsid w:val="003A1DE0"/>
    <w:rsid w:val="003A3087"/>
    <w:rsid w:val="003A3CC2"/>
    <w:rsid w:val="003A3DFD"/>
    <w:rsid w:val="003A45C2"/>
    <w:rsid w:val="003A4B62"/>
    <w:rsid w:val="003A4B82"/>
    <w:rsid w:val="003A591B"/>
    <w:rsid w:val="003A66A2"/>
    <w:rsid w:val="003A6B68"/>
    <w:rsid w:val="003A707E"/>
    <w:rsid w:val="003B08F3"/>
    <w:rsid w:val="003B7588"/>
    <w:rsid w:val="003B79D7"/>
    <w:rsid w:val="003C1DF6"/>
    <w:rsid w:val="003C3286"/>
    <w:rsid w:val="003C345A"/>
    <w:rsid w:val="003C396D"/>
    <w:rsid w:val="003C4EF9"/>
    <w:rsid w:val="003C6DAC"/>
    <w:rsid w:val="003D3439"/>
    <w:rsid w:val="003D600C"/>
    <w:rsid w:val="003E0108"/>
    <w:rsid w:val="003E02F3"/>
    <w:rsid w:val="003E0DA0"/>
    <w:rsid w:val="003E0FE8"/>
    <w:rsid w:val="003E262C"/>
    <w:rsid w:val="003E3B1C"/>
    <w:rsid w:val="003E5F1E"/>
    <w:rsid w:val="003F2B3D"/>
    <w:rsid w:val="003F3DDA"/>
    <w:rsid w:val="003F4150"/>
    <w:rsid w:val="003F455E"/>
    <w:rsid w:val="003F7CDC"/>
    <w:rsid w:val="004003AE"/>
    <w:rsid w:val="00401A17"/>
    <w:rsid w:val="004023E5"/>
    <w:rsid w:val="0040438A"/>
    <w:rsid w:val="0040581B"/>
    <w:rsid w:val="00413D6F"/>
    <w:rsid w:val="004159C5"/>
    <w:rsid w:val="00415CFA"/>
    <w:rsid w:val="00416667"/>
    <w:rsid w:val="00416C8C"/>
    <w:rsid w:val="00416F97"/>
    <w:rsid w:val="00417A51"/>
    <w:rsid w:val="00417F9E"/>
    <w:rsid w:val="00420B9B"/>
    <w:rsid w:val="004218FC"/>
    <w:rsid w:val="0042267A"/>
    <w:rsid w:val="0042280A"/>
    <w:rsid w:val="00425276"/>
    <w:rsid w:val="00425701"/>
    <w:rsid w:val="0042577C"/>
    <w:rsid w:val="00427BE0"/>
    <w:rsid w:val="00431DC0"/>
    <w:rsid w:val="00434463"/>
    <w:rsid w:val="004349AE"/>
    <w:rsid w:val="00435CD2"/>
    <w:rsid w:val="004368B4"/>
    <w:rsid w:val="004374CC"/>
    <w:rsid w:val="004378A6"/>
    <w:rsid w:val="00441087"/>
    <w:rsid w:val="00442077"/>
    <w:rsid w:val="00442845"/>
    <w:rsid w:val="0044393E"/>
    <w:rsid w:val="00445005"/>
    <w:rsid w:val="00445226"/>
    <w:rsid w:val="0044539B"/>
    <w:rsid w:val="0044603F"/>
    <w:rsid w:val="00446616"/>
    <w:rsid w:val="00446C28"/>
    <w:rsid w:val="0044730C"/>
    <w:rsid w:val="0044774F"/>
    <w:rsid w:val="004508F5"/>
    <w:rsid w:val="00451B89"/>
    <w:rsid w:val="00451F29"/>
    <w:rsid w:val="0045292A"/>
    <w:rsid w:val="00452F15"/>
    <w:rsid w:val="0045312F"/>
    <w:rsid w:val="00455815"/>
    <w:rsid w:val="004563EA"/>
    <w:rsid w:val="00456FF8"/>
    <w:rsid w:val="004602F1"/>
    <w:rsid w:val="00462F55"/>
    <w:rsid w:val="00463100"/>
    <w:rsid w:val="00466B2E"/>
    <w:rsid w:val="0047002E"/>
    <w:rsid w:val="00470CD3"/>
    <w:rsid w:val="00470DDB"/>
    <w:rsid w:val="00470F4D"/>
    <w:rsid w:val="00471F7D"/>
    <w:rsid w:val="004726B7"/>
    <w:rsid w:val="004730DE"/>
    <w:rsid w:val="00474763"/>
    <w:rsid w:val="0047540E"/>
    <w:rsid w:val="00475D42"/>
    <w:rsid w:val="004765B5"/>
    <w:rsid w:val="00476A75"/>
    <w:rsid w:val="00477D97"/>
    <w:rsid w:val="00482E0B"/>
    <w:rsid w:val="00485E22"/>
    <w:rsid w:val="004878AA"/>
    <w:rsid w:val="00487CAC"/>
    <w:rsid w:val="00490037"/>
    <w:rsid w:val="0049080A"/>
    <w:rsid w:val="00491823"/>
    <w:rsid w:val="004919B8"/>
    <w:rsid w:val="00494A6A"/>
    <w:rsid w:val="0049576C"/>
    <w:rsid w:val="00497CF5"/>
    <w:rsid w:val="00497FEC"/>
    <w:rsid w:val="004A036D"/>
    <w:rsid w:val="004A07D7"/>
    <w:rsid w:val="004A0FA2"/>
    <w:rsid w:val="004A53FE"/>
    <w:rsid w:val="004A5483"/>
    <w:rsid w:val="004A6A80"/>
    <w:rsid w:val="004A6D15"/>
    <w:rsid w:val="004A704B"/>
    <w:rsid w:val="004B05F2"/>
    <w:rsid w:val="004B17C2"/>
    <w:rsid w:val="004B31EA"/>
    <w:rsid w:val="004B3BC1"/>
    <w:rsid w:val="004B457D"/>
    <w:rsid w:val="004B45F1"/>
    <w:rsid w:val="004B6B1F"/>
    <w:rsid w:val="004B704E"/>
    <w:rsid w:val="004B7169"/>
    <w:rsid w:val="004B76AB"/>
    <w:rsid w:val="004B7B1E"/>
    <w:rsid w:val="004C36C6"/>
    <w:rsid w:val="004C5FA9"/>
    <w:rsid w:val="004C609B"/>
    <w:rsid w:val="004D09CC"/>
    <w:rsid w:val="004D200D"/>
    <w:rsid w:val="004D2C5B"/>
    <w:rsid w:val="004D2D38"/>
    <w:rsid w:val="004D5F20"/>
    <w:rsid w:val="004D6234"/>
    <w:rsid w:val="004D663C"/>
    <w:rsid w:val="004D7296"/>
    <w:rsid w:val="004D775F"/>
    <w:rsid w:val="004E6C18"/>
    <w:rsid w:val="004F20B5"/>
    <w:rsid w:val="004F7523"/>
    <w:rsid w:val="00500026"/>
    <w:rsid w:val="00501B54"/>
    <w:rsid w:val="005032D3"/>
    <w:rsid w:val="00503DFB"/>
    <w:rsid w:val="00505334"/>
    <w:rsid w:val="005068A6"/>
    <w:rsid w:val="005109FE"/>
    <w:rsid w:val="00512413"/>
    <w:rsid w:val="00516F1E"/>
    <w:rsid w:val="00520022"/>
    <w:rsid w:val="00520C98"/>
    <w:rsid w:val="00522B9E"/>
    <w:rsid w:val="00522C6C"/>
    <w:rsid w:val="0052342C"/>
    <w:rsid w:val="005271FD"/>
    <w:rsid w:val="00527884"/>
    <w:rsid w:val="00533C61"/>
    <w:rsid w:val="0053415D"/>
    <w:rsid w:val="0053449E"/>
    <w:rsid w:val="00535593"/>
    <w:rsid w:val="00535BD7"/>
    <w:rsid w:val="00536790"/>
    <w:rsid w:val="00536C21"/>
    <w:rsid w:val="005377BC"/>
    <w:rsid w:val="00540123"/>
    <w:rsid w:val="00540B26"/>
    <w:rsid w:val="0054125F"/>
    <w:rsid w:val="00542D18"/>
    <w:rsid w:val="00543E2F"/>
    <w:rsid w:val="0054458E"/>
    <w:rsid w:val="00544D1E"/>
    <w:rsid w:val="00547CF2"/>
    <w:rsid w:val="00551D4C"/>
    <w:rsid w:val="00552E66"/>
    <w:rsid w:val="0055357D"/>
    <w:rsid w:val="00553C21"/>
    <w:rsid w:val="00553DF3"/>
    <w:rsid w:val="00553E53"/>
    <w:rsid w:val="00553F44"/>
    <w:rsid w:val="0055461C"/>
    <w:rsid w:val="00555924"/>
    <w:rsid w:val="00555B9E"/>
    <w:rsid w:val="00555E99"/>
    <w:rsid w:val="00557729"/>
    <w:rsid w:val="005600CB"/>
    <w:rsid w:val="00560FF8"/>
    <w:rsid w:val="00561D84"/>
    <w:rsid w:val="005632BA"/>
    <w:rsid w:val="005715C6"/>
    <w:rsid w:val="00571718"/>
    <w:rsid w:val="00571A71"/>
    <w:rsid w:val="005758C2"/>
    <w:rsid w:val="00575C0C"/>
    <w:rsid w:val="00581312"/>
    <w:rsid w:val="00582518"/>
    <w:rsid w:val="00583F47"/>
    <w:rsid w:val="0058570F"/>
    <w:rsid w:val="0058602F"/>
    <w:rsid w:val="0059192D"/>
    <w:rsid w:val="00591BD0"/>
    <w:rsid w:val="00592786"/>
    <w:rsid w:val="00592E39"/>
    <w:rsid w:val="0059398F"/>
    <w:rsid w:val="005941DC"/>
    <w:rsid w:val="00594915"/>
    <w:rsid w:val="00594B1E"/>
    <w:rsid w:val="0059517A"/>
    <w:rsid w:val="00595246"/>
    <w:rsid w:val="0059546B"/>
    <w:rsid w:val="0059569E"/>
    <w:rsid w:val="00595F3C"/>
    <w:rsid w:val="005A0A71"/>
    <w:rsid w:val="005A0A77"/>
    <w:rsid w:val="005A2243"/>
    <w:rsid w:val="005A504D"/>
    <w:rsid w:val="005A5C1B"/>
    <w:rsid w:val="005A60FA"/>
    <w:rsid w:val="005A735E"/>
    <w:rsid w:val="005B0BB5"/>
    <w:rsid w:val="005B2431"/>
    <w:rsid w:val="005B2664"/>
    <w:rsid w:val="005B2A2B"/>
    <w:rsid w:val="005B30E2"/>
    <w:rsid w:val="005B5606"/>
    <w:rsid w:val="005B5DDE"/>
    <w:rsid w:val="005B65D6"/>
    <w:rsid w:val="005B67A8"/>
    <w:rsid w:val="005C23F1"/>
    <w:rsid w:val="005C3E2A"/>
    <w:rsid w:val="005C3EF6"/>
    <w:rsid w:val="005C44CD"/>
    <w:rsid w:val="005D1502"/>
    <w:rsid w:val="005D256F"/>
    <w:rsid w:val="005D3A61"/>
    <w:rsid w:val="005D40A2"/>
    <w:rsid w:val="005D427B"/>
    <w:rsid w:val="005D6B27"/>
    <w:rsid w:val="005D72F5"/>
    <w:rsid w:val="005E11E5"/>
    <w:rsid w:val="005E1EF5"/>
    <w:rsid w:val="005E4E65"/>
    <w:rsid w:val="005E531A"/>
    <w:rsid w:val="005E53D0"/>
    <w:rsid w:val="005E5E65"/>
    <w:rsid w:val="005E6261"/>
    <w:rsid w:val="005E7B52"/>
    <w:rsid w:val="005F1B0F"/>
    <w:rsid w:val="005F5CC6"/>
    <w:rsid w:val="005F74ED"/>
    <w:rsid w:val="00600B2D"/>
    <w:rsid w:val="0060263E"/>
    <w:rsid w:val="00603EF8"/>
    <w:rsid w:val="00606230"/>
    <w:rsid w:val="00610C52"/>
    <w:rsid w:val="00612798"/>
    <w:rsid w:val="006145AA"/>
    <w:rsid w:val="006146D0"/>
    <w:rsid w:val="00615080"/>
    <w:rsid w:val="0061570E"/>
    <w:rsid w:val="006165AE"/>
    <w:rsid w:val="006165D7"/>
    <w:rsid w:val="006174EB"/>
    <w:rsid w:val="00617702"/>
    <w:rsid w:val="006178E6"/>
    <w:rsid w:val="00620361"/>
    <w:rsid w:val="00621025"/>
    <w:rsid w:val="00623EE4"/>
    <w:rsid w:val="006247A3"/>
    <w:rsid w:val="00626B10"/>
    <w:rsid w:val="00630F1E"/>
    <w:rsid w:val="006314CE"/>
    <w:rsid w:val="00631824"/>
    <w:rsid w:val="00637E27"/>
    <w:rsid w:val="006423A7"/>
    <w:rsid w:val="00642B19"/>
    <w:rsid w:val="006452D8"/>
    <w:rsid w:val="00645C55"/>
    <w:rsid w:val="00645D26"/>
    <w:rsid w:val="0064618D"/>
    <w:rsid w:val="00647642"/>
    <w:rsid w:val="00647ED0"/>
    <w:rsid w:val="00651204"/>
    <w:rsid w:val="0065299C"/>
    <w:rsid w:val="00653EDA"/>
    <w:rsid w:val="00653F20"/>
    <w:rsid w:val="00654038"/>
    <w:rsid w:val="0065506C"/>
    <w:rsid w:val="00655A2A"/>
    <w:rsid w:val="00657A44"/>
    <w:rsid w:val="006610D9"/>
    <w:rsid w:val="00662E8A"/>
    <w:rsid w:val="0066561D"/>
    <w:rsid w:val="00665EDE"/>
    <w:rsid w:val="00666E2A"/>
    <w:rsid w:val="00671891"/>
    <w:rsid w:val="00672BBE"/>
    <w:rsid w:val="00673643"/>
    <w:rsid w:val="0067384F"/>
    <w:rsid w:val="00676B96"/>
    <w:rsid w:val="00677D02"/>
    <w:rsid w:val="00681699"/>
    <w:rsid w:val="006830B2"/>
    <w:rsid w:val="00683BB6"/>
    <w:rsid w:val="00685A35"/>
    <w:rsid w:val="00690067"/>
    <w:rsid w:val="0069212E"/>
    <w:rsid w:val="00692592"/>
    <w:rsid w:val="0069285D"/>
    <w:rsid w:val="00695565"/>
    <w:rsid w:val="00695B14"/>
    <w:rsid w:val="00696302"/>
    <w:rsid w:val="006966EE"/>
    <w:rsid w:val="00696B95"/>
    <w:rsid w:val="00697137"/>
    <w:rsid w:val="0069745F"/>
    <w:rsid w:val="0069753E"/>
    <w:rsid w:val="006A2143"/>
    <w:rsid w:val="006A219E"/>
    <w:rsid w:val="006A30B9"/>
    <w:rsid w:val="006A4F03"/>
    <w:rsid w:val="006A4F51"/>
    <w:rsid w:val="006A5A0F"/>
    <w:rsid w:val="006A632C"/>
    <w:rsid w:val="006A63E4"/>
    <w:rsid w:val="006B32E4"/>
    <w:rsid w:val="006B5439"/>
    <w:rsid w:val="006B5959"/>
    <w:rsid w:val="006B67DB"/>
    <w:rsid w:val="006B78CA"/>
    <w:rsid w:val="006C0275"/>
    <w:rsid w:val="006C1284"/>
    <w:rsid w:val="006C1E57"/>
    <w:rsid w:val="006C3F44"/>
    <w:rsid w:val="006C457F"/>
    <w:rsid w:val="006C4873"/>
    <w:rsid w:val="006C4DCA"/>
    <w:rsid w:val="006C509B"/>
    <w:rsid w:val="006C6B91"/>
    <w:rsid w:val="006D0BAC"/>
    <w:rsid w:val="006D0F0C"/>
    <w:rsid w:val="006D1D22"/>
    <w:rsid w:val="006D2D22"/>
    <w:rsid w:val="006D5B22"/>
    <w:rsid w:val="006D5D04"/>
    <w:rsid w:val="006E0114"/>
    <w:rsid w:val="006E1092"/>
    <w:rsid w:val="006E12AD"/>
    <w:rsid w:val="006E18A1"/>
    <w:rsid w:val="006E1BF3"/>
    <w:rsid w:val="006E3AD7"/>
    <w:rsid w:val="006E3ECD"/>
    <w:rsid w:val="006E65B1"/>
    <w:rsid w:val="006E6AA5"/>
    <w:rsid w:val="006F0303"/>
    <w:rsid w:val="006F08E9"/>
    <w:rsid w:val="006F0D3F"/>
    <w:rsid w:val="006F1BFF"/>
    <w:rsid w:val="006F5BC7"/>
    <w:rsid w:val="00701291"/>
    <w:rsid w:val="00701943"/>
    <w:rsid w:val="00703199"/>
    <w:rsid w:val="00706598"/>
    <w:rsid w:val="00707A23"/>
    <w:rsid w:val="00713ACE"/>
    <w:rsid w:val="00714B6C"/>
    <w:rsid w:val="00716F09"/>
    <w:rsid w:val="007173EF"/>
    <w:rsid w:val="00722065"/>
    <w:rsid w:val="007222B5"/>
    <w:rsid w:val="00724BEF"/>
    <w:rsid w:val="007260AB"/>
    <w:rsid w:val="00726299"/>
    <w:rsid w:val="00727EF2"/>
    <w:rsid w:val="007301CC"/>
    <w:rsid w:val="00730C99"/>
    <w:rsid w:val="0073329C"/>
    <w:rsid w:val="007335B9"/>
    <w:rsid w:val="007341AE"/>
    <w:rsid w:val="007355E5"/>
    <w:rsid w:val="00737C1D"/>
    <w:rsid w:val="0074064D"/>
    <w:rsid w:val="007413F1"/>
    <w:rsid w:val="007422C5"/>
    <w:rsid w:val="0074260D"/>
    <w:rsid w:val="00744E3A"/>
    <w:rsid w:val="00745B9A"/>
    <w:rsid w:val="00745D23"/>
    <w:rsid w:val="00746574"/>
    <w:rsid w:val="00747734"/>
    <w:rsid w:val="0075177A"/>
    <w:rsid w:val="00752BAC"/>
    <w:rsid w:val="00752EFA"/>
    <w:rsid w:val="0075711E"/>
    <w:rsid w:val="00757D28"/>
    <w:rsid w:val="00761142"/>
    <w:rsid w:val="00761BBB"/>
    <w:rsid w:val="0076225C"/>
    <w:rsid w:val="00762F45"/>
    <w:rsid w:val="00762FF3"/>
    <w:rsid w:val="00763CDC"/>
    <w:rsid w:val="00764986"/>
    <w:rsid w:val="007663F8"/>
    <w:rsid w:val="0076659B"/>
    <w:rsid w:val="00766823"/>
    <w:rsid w:val="00771FF3"/>
    <w:rsid w:val="00772383"/>
    <w:rsid w:val="007744AE"/>
    <w:rsid w:val="00780B46"/>
    <w:rsid w:val="00785D09"/>
    <w:rsid w:val="007900F5"/>
    <w:rsid w:val="00792A07"/>
    <w:rsid w:val="007938E2"/>
    <w:rsid w:val="00794953"/>
    <w:rsid w:val="0079579F"/>
    <w:rsid w:val="00797843"/>
    <w:rsid w:val="007979B9"/>
    <w:rsid w:val="00797C7D"/>
    <w:rsid w:val="007A0AC1"/>
    <w:rsid w:val="007A2524"/>
    <w:rsid w:val="007A5BCF"/>
    <w:rsid w:val="007A6CD7"/>
    <w:rsid w:val="007B6489"/>
    <w:rsid w:val="007C1672"/>
    <w:rsid w:val="007C1999"/>
    <w:rsid w:val="007C2126"/>
    <w:rsid w:val="007C3A46"/>
    <w:rsid w:val="007C5301"/>
    <w:rsid w:val="007D1809"/>
    <w:rsid w:val="007D33DA"/>
    <w:rsid w:val="007D4213"/>
    <w:rsid w:val="007D7D5F"/>
    <w:rsid w:val="007E07D7"/>
    <w:rsid w:val="007E12DB"/>
    <w:rsid w:val="007E3DEF"/>
    <w:rsid w:val="007E41D5"/>
    <w:rsid w:val="007E55B1"/>
    <w:rsid w:val="007E693B"/>
    <w:rsid w:val="007E7DC5"/>
    <w:rsid w:val="007F0C66"/>
    <w:rsid w:val="007F1462"/>
    <w:rsid w:val="007F3F88"/>
    <w:rsid w:val="007F45B6"/>
    <w:rsid w:val="007F5708"/>
    <w:rsid w:val="0080079B"/>
    <w:rsid w:val="008011EB"/>
    <w:rsid w:val="008019BC"/>
    <w:rsid w:val="00801F34"/>
    <w:rsid w:val="00803260"/>
    <w:rsid w:val="00804AD5"/>
    <w:rsid w:val="0080600F"/>
    <w:rsid w:val="008158E5"/>
    <w:rsid w:val="00817E00"/>
    <w:rsid w:val="0082044F"/>
    <w:rsid w:val="00821E30"/>
    <w:rsid w:val="00821EB2"/>
    <w:rsid w:val="00823963"/>
    <w:rsid w:val="00823E0D"/>
    <w:rsid w:val="0082503D"/>
    <w:rsid w:val="008260DB"/>
    <w:rsid w:val="00827CE0"/>
    <w:rsid w:val="008339B1"/>
    <w:rsid w:val="0083485A"/>
    <w:rsid w:val="008364C2"/>
    <w:rsid w:val="008367BC"/>
    <w:rsid w:val="00837446"/>
    <w:rsid w:val="008403E3"/>
    <w:rsid w:val="00840D76"/>
    <w:rsid w:val="00841324"/>
    <w:rsid w:val="00842BF8"/>
    <w:rsid w:val="00843A84"/>
    <w:rsid w:val="00843C1F"/>
    <w:rsid w:val="008448CA"/>
    <w:rsid w:val="00845037"/>
    <w:rsid w:val="00845779"/>
    <w:rsid w:val="0084579F"/>
    <w:rsid w:val="008469B0"/>
    <w:rsid w:val="00847B12"/>
    <w:rsid w:val="00851951"/>
    <w:rsid w:val="00851E3D"/>
    <w:rsid w:val="00852C57"/>
    <w:rsid w:val="00853EA6"/>
    <w:rsid w:val="00855B0A"/>
    <w:rsid w:val="00856466"/>
    <w:rsid w:val="008607FA"/>
    <w:rsid w:val="0086099F"/>
    <w:rsid w:val="0086163D"/>
    <w:rsid w:val="00863EEF"/>
    <w:rsid w:val="00864755"/>
    <w:rsid w:val="00865020"/>
    <w:rsid w:val="00867D40"/>
    <w:rsid w:val="008712AF"/>
    <w:rsid w:val="00871D26"/>
    <w:rsid w:val="00871F4A"/>
    <w:rsid w:val="00871F50"/>
    <w:rsid w:val="00872825"/>
    <w:rsid w:val="00873AE9"/>
    <w:rsid w:val="00875A7C"/>
    <w:rsid w:val="00875AE9"/>
    <w:rsid w:val="00875CF4"/>
    <w:rsid w:val="0087731D"/>
    <w:rsid w:val="0087770C"/>
    <w:rsid w:val="00880381"/>
    <w:rsid w:val="00882451"/>
    <w:rsid w:val="00882681"/>
    <w:rsid w:val="00885003"/>
    <w:rsid w:val="00885BFF"/>
    <w:rsid w:val="00886060"/>
    <w:rsid w:val="008921DE"/>
    <w:rsid w:val="0089237D"/>
    <w:rsid w:val="008925F9"/>
    <w:rsid w:val="00894211"/>
    <w:rsid w:val="00896843"/>
    <w:rsid w:val="00896DC9"/>
    <w:rsid w:val="008A0508"/>
    <w:rsid w:val="008A09D1"/>
    <w:rsid w:val="008A110D"/>
    <w:rsid w:val="008A3B0B"/>
    <w:rsid w:val="008A42D1"/>
    <w:rsid w:val="008A4C76"/>
    <w:rsid w:val="008A57DE"/>
    <w:rsid w:val="008A62D1"/>
    <w:rsid w:val="008A79F4"/>
    <w:rsid w:val="008B11D4"/>
    <w:rsid w:val="008B1483"/>
    <w:rsid w:val="008B17BF"/>
    <w:rsid w:val="008B1FF1"/>
    <w:rsid w:val="008B458E"/>
    <w:rsid w:val="008B4821"/>
    <w:rsid w:val="008B76A6"/>
    <w:rsid w:val="008C00D3"/>
    <w:rsid w:val="008C08E1"/>
    <w:rsid w:val="008C0B9B"/>
    <w:rsid w:val="008C16B3"/>
    <w:rsid w:val="008C2FEF"/>
    <w:rsid w:val="008C5170"/>
    <w:rsid w:val="008D0B25"/>
    <w:rsid w:val="008D3380"/>
    <w:rsid w:val="008D3BF5"/>
    <w:rsid w:val="008D5F96"/>
    <w:rsid w:val="008D7DC6"/>
    <w:rsid w:val="008E0598"/>
    <w:rsid w:val="008E0CB0"/>
    <w:rsid w:val="008E2004"/>
    <w:rsid w:val="008E3AAF"/>
    <w:rsid w:val="008E7CF1"/>
    <w:rsid w:val="008F1D5B"/>
    <w:rsid w:val="008F23B2"/>
    <w:rsid w:val="008F562A"/>
    <w:rsid w:val="008F71BF"/>
    <w:rsid w:val="00901988"/>
    <w:rsid w:val="009037D0"/>
    <w:rsid w:val="00904041"/>
    <w:rsid w:val="009040EC"/>
    <w:rsid w:val="00907A27"/>
    <w:rsid w:val="00914CC8"/>
    <w:rsid w:val="009218F8"/>
    <w:rsid w:val="0092374A"/>
    <w:rsid w:val="0092399B"/>
    <w:rsid w:val="009245B2"/>
    <w:rsid w:val="009260AE"/>
    <w:rsid w:val="00926FE1"/>
    <w:rsid w:val="0093172A"/>
    <w:rsid w:val="0093402D"/>
    <w:rsid w:val="0094143D"/>
    <w:rsid w:val="00943696"/>
    <w:rsid w:val="00945E97"/>
    <w:rsid w:val="009462AA"/>
    <w:rsid w:val="00947316"/>
    <w:rsid w:val="00947E72"/>
    <w:rsid w:val="00950AFF"/>
    <w:rsid w:val="009523F7"/>
    <w:rsid w:val="0095408F"/>
    <w:rsid w:val="00954143"/>
    <w:rsid w:val="00956005"/>
    <w:rsid w:val="009626A2"/>
    <w:rsid w:val="00964646"/>
    <w:rsid w:val="009648DC"/>
    <w:rsid w:val="0096777E"/>
    <w:rsid w:val="00967822"/>
    <w:rsid w:val="009708B9"/>
    <w:rsid w:val="00970FCE"/>
    <w:rsid w:val="00972EC5"/>
    <w:rsid w:val="00976D0A"/>
    <w:rsid w:val="00981916"/>
    <w:rsid w:val="00981AAF"/>
    <w:rsid w:val="00981AD5"/>
    <w:rsid w:val="009842F7"/>
    <w:rsid w:val="00984FD4"/>
    <w:rsid w:val="00986858"/>
    <w:rsid w:val="00987277"/>
    <w:rsid w:val="0099159A"/>
    <w:rsid w:val="00992523"/>
    <w:rsid w:val="00993592"/>
    <w:rsid w:val="00993D8B"/>
    <w:rsid w:val="00994BEE"/>
    <w:rsid w:val="009A1240"/>
    <w:rsid w:val="009A1C43"/>
    <w:rsid w:val="009A1EAF"/>
    <w:rsid w:val="009A28BE"/>
    <w:rsid w:val="009A4507"/>
    <w:rsid w:val="009A670B"/>
    <w:rsid w:val="009B2479"/>
    <w:rsid w:val="009B25B1"/>
    <w:rsid w:val="009B579E"/>
    <w:rsid w:val="009B6A69"/>
    <w:rsid w:val="009B77F3"/>
    <w:rsid w:val="009C0A42"/>
    <w:rsid w:val="009C0B0C"/>
    <w:rsid w:val="009C290F"/>
    <w:rsid w:val="009C4480"/>
    <w:rsid w:val="009C496F"/>
    <w:rsid w:val="009D0839"/>
    <w:rsid w:val="009D0898"/>
    <w:rsid w:val="009D16B3"/>
    <w:rsid w:val="009D2493"/>
    <w:rsid w:val="009D3EFE"/>
    <w:rsid w:val="009D5049"/>
    <w:rsid w:val="009D583B"/>
    <w:rsid w:val="009D5BBB"/>
    <w:rsid w:val="009D7358"/>
    <w:rsid w:val="009D7D89"/>
    <w:rsid w:val="009E1D7A"/>
    <w:rsid w:val="009E2A11"/>
    <w:rsid w:val="009E36B1"/>
    <w:rsid w:val="009E4874"/>
    <w:rsid w:val="009E6E6C"/>
    <w:rsid w:val="009E7205"/>
    <w:rsid w:val="009F0185"/>
    <w:rsid w:val="009F172B"/>
    <w:rsid w:val="009F27CE"/>
    <w:rsid w:val="009F513C"/>
    <w:rsid w:val="009F686E"/>
    <w:rsid w:val="009F7545"/>
    <w:rsid w:val="009F78CB"/>
    <w:rsid w:val="00A01218"/>
    <w:rsid w:val="00A0279E"/>
    <w:rsid w:val="00A03B00"/>
    <w:rsid w:val="00A03F6E"/>
    <w:rsid w:val="00A04DEA"/>
    <w:rsid w:val="00A058CF"/>
    <w:rsid w:val="00A06423"/>
    <w:rsid w:val="00A074AA"/>
    <w:rsid w:val="00A12C0B"/>
    <w:rsid w:val="00A14F07"/>
    <w:rsid w:val="00A15A1C"/>
    <w:rsid w:val="00A15BEE"/>
    <w:rsid w:val="00A17390"/>
    <w:rsid w:val="00A205A2"/>
    <w:rsid w:val="00A225EC"/>
    <w:rsid w:val="00A272B3"/>
    <w:rsid w:val="00A27697"/>
    <w:rsid w:val="00A3237D"/>
    <w:rsid w:val="00A34726"/>
    <w:rsid w:val="00A34A79"/>
    <w:rsid w:val="00A35B66"/>
    <w:rsid w:val="00A36B2F"/>
    <w:rsid w:val="00A3785E"/>
    <w:rsid w:val="00A403F3"/>
    <w:rsid w:val="00A40BF1"/>
    <w:rsid w:val="00A42033"/>
    <w:rsid w:val="00A4217C"/>
    <w:rsid w:val="00A454A2"/>
    <w:rsid w:val="00A459CA"/>
    <w:rsid w:val="00A5283D"/>
    <w:rsid w:val="00A52BBD"/>
    <w:rsid w:val="00A53316"/>
    <w:rsid w:val="00A5396F"/>
    <w:rsid w:val="00A56ADD"/>
    <w:rsid w:val="00A57CAE"/>
    <w:rsid w:val="00A61E73"/>
    <w:rsid w:val="00A6267F"/>
    <w:rsid w:val="00A71CD5"/>
    <w:rsid w:val="00A72944"/>
    <w:rsid w:val="00A72A35"/>
    <w:rsid w:val="00A743E8"/>
    <w:rsid w:val="00A76073"/>
    <w:rsid w:val="00A77189"/>
    <w:rsid w:val="00A7769F"/>
    <w:rsid w:val="00A81B13"/>
    <w:rsid w:val="00A81B5C"/>
    <w:rsid w:val="00A81FBB"/>
    <w:rsid w:val="00A830A2"/>
    <w:rsid w:val="00A84D9C"/>
    <w:rsid w:val="00A85635"/>
    <w:rsid w:val="00A86B69"/>
    <w:rsid w:val="00A870E0"/>
    <w:rsid w:val="00A923F6"/>
    <w:rsid w:val="00A92F40"/>
    <w:rsid w:val="00A94A14"/>
    <w:rsid w:val="00A94E4D"/>
    <w:rsid w:val="00A97138"/>
    <w:rsid w:val="00AA1318"/>
    <w:rsid w:val="00AA22F1"/>
    <w:rsid w:val="00AA3A31"/>
    <w:rsid w:val="00AA5188"/>
    <w:rsid w:val="00AA7EE8"/>
    <w:rsid w:val="00AB0B49"/>
    <w:rsid w:val="00AB1796"/>
    <w:rsid w:val="00AB195D"/>
    <w:rsid w:val="00AB2445"/>
    <w:rsid w:val="00AB2928"/>
    <w:rsid w:val="00AB2EE2"/>
    <w:rsid w:val="00AB448A"/>
    <w:rsid w:val="00AB475C"/>
    <w:rsid w:val="00AB6947"/>
    <w:rsid w:val="00AB6D3D"/>
    <w:rsid w:val="00AC25BD"/>
    <w:rsid w:val="00AC3157"/>
    <w:rsid w:val="00AC3FC4"/>
    <w:rsid w:val="00AC43FC"/>
    <w:rsid w:val="00AC5234"/>
    <w:rsid w:val="00AC57F6"/>
    <w:rsid w:val="00AC5B22"/>
    <w:rsid w:val="00AC5E39"/>
    <w:rsid w:val="00AC6619"/>
    <w:rsid w:val="00AC664C"/>
    <w:rsid w:val="00AD0C25"/>
    <w:rsid w:val="00AD14BC"/>
    <w:rsid w:val="00AD2775"/>
    <w:rsid w:val="00AD58C6"/>
    <w:rsid w:val="00AD61A7"/>
    <w:rsid w:val="00AE0B82"/>
    <w:rsid w:val="00AE3417"/>
    <w:rsid w:val="00AE4928"/>
    <w:rsid w:val="00AE4A05"/>
    <w:rsid w:val="00AE6777"/>
    <w:rsid w:val="00AE6B64"/>
    <w:rsid w:val="00AE70A3"/>
    <w:rsid w:val="00AF10E7"/>
    <w:rsid w:val="00AF1AC4"/>
    <w:rsid w:val="00AF2C60"/>
    <w:rsid w:val="00AF4D53"/>
    <w:rsid w:val="00AF511D"/>
    <w:rsid w:val="00B0002C"/>
    <w:rsid w:val="00B00C34"/>
    <w:rsid w:val="00B01AA2"/>
    <w:rsid w:val="00B01DF6"/>
    <w:rsid w:val="00B10A97"/>
    <w:rsid w:val="00B10BD2"/>
    <w:rsid w:val="00B10E64"/>
    <w:rsid w:val="00B129E0"/>
    <w:rsid w:val="00B15325"/>
    <w:rsid w:val="00B15464"/>
    <w:rsid w:val="00B16402"/>
    <w:rsid w:val="00B17610"/>
    <w:rsid w:val="00B222EB"/>
    <w:rsid w:val="00B23E93"/>
    <w:rsid w:val="00B25415"/>
    <w:rsid w:val="00B27DE4"/>
    <w:rsid w:val="00B27EAF"/>
    <w:rsid w:val="00B32BAA"/>
    <w:rsid w:val="00B338FF"/>
    <w:rsid w:val="00B3667A"/>
    <w:rsid w:val="00B419CE"/>
    <w:rsid w:val="00B46282"/>
    <w:rsid w:val="00B46583"/>
    <w:rsid w:val="00B46594"/>
    <w:rsid w:val="00B51575"/>
    <w:rsid w:val="00B5269D"/>
    <w:rsid w:val="00B539EE"/>
    <w:rsid w:val="00B53FB3"/>
    <w:rsid w:val="00B5416C"/>
    <w:rsid w:val="00B549A3"/>
    <w:rsid w:val="00B54C76"/>
    <w:rsid w:val="00B603A7"/>
    <w:rsid w:val="00B60CE1"/>
    <w:rsid w:val="00B60E7A"/>
    <w:rsid w:val="00B611D4"/>
    <w:rsid w:val="00B615D8"/>
    <w:rsid w:val="00B616AB"/>
    <w:rsid w:val="00B62217"/>
    <w:rsid w:val="00B63F0B"/>
    <w:rsid w:val="00B64E30"/>
    <w:rsid w:val="00B67035"/>
    <w:rsid w:val="00B72733"/>
    <w:rsid w:val="00B736F0"/>
    <w:rsid w:val="00B76AEF"/>
    <w:rsid w:val="00B8077B"/>
    <w:rsid w:val="00B80E80"/>
    <w:rsid w:val="00B81C3B"/>
    <w:rsid w:val="00B84A53"/>
    <w:rsid w:val="00B862CA"/>
    <w:rsid w:val="00B9041F"/>
    <w:rsid w:val="00B90B53"/>
    <w:rsid w:val="00B9367B"/>
    <w:rsid w:val="00B95C08"/>
    <w:rsid w:val="00B96E50"/>
    <w:rsid w:val="00B976F9"/>
    <w:rsid w:val="00BA18A9"/>
    <w:rsid w:val="00BA354C"/>
    <w:rsid w:val="00BA3651"/>
    <w:rsid w:val="00BA48C4"/>
    <w:rsid w:val="00BA49C6"/>
    <w:rsid w:val="00BA5527"/>
    <w:rsid w:val="00BA640E"/>
    <w:rsid w:val="00BA71FA"/>
    <w:rsid w:val="00BB26E4"/>
    <w:rsid w:val="00BB49B1"/>
    <w:rsid w:val="00BB4BB2"/>
    <w:rsid w:val="00BB4D7B"/>
    <w:rsid w:val="00BB5843"/>
    <w:rsid w:val="00BB69CB"/>
    <w:rsid w:val="00BB6C7A"/>
    <w:rsid w:val="00BC0586"/>
    <w:rsid w:val="00BC059A"/>
    <w:rsid w:val="00BC269E"/>
    <w:rsid w:val="00BC26CF"/>
    <w:rsid w:val="00BC276D"/>
    <w:rsid w:val="00BC2D2C"/>
    <w:rsid w:val="00BC5108"/>
    <w:rsid w:val="00BC6271"/>
    <w:rsid w:val="00BC76CD"/>
    <w:rsid w:val="00BD198C"/>
    <w:rsid w:val="00BD25A7"/>
    <w:rsid w:val="00BD4DB7"/>
    <w:rsid w:val="00BD4ED6"/>
    <w:rsid w:val="00BE37D9"/>
    <w:rsid w:val="00BE6C73"/>
    <w:rsid w:val="00BE70B2"/>
    <w:rsid w:val="00BE774A"/>
    <w:rsid w:val="00BF100C"/>
    <w:rsid w:val="00BF398C"/>
    <w:rsid w:val="00BF3AB8"/>
    <w:rsid w:val="00BF4600"/>
    <w:rsid w:val="00C00FC1"/>
    <w:rsid w:val="00C014C4"/>
    <w:rsid w:val="00C0232D"/>
    <w:rsid w:val="00C04FAF"/>
    <w:rsid w:val="00C04FB5"/>
    <w:rsid w:val="00C05F2E"/>
    <w:rsid w:val="00C05F94"/>
    <w:rsid w:val="00C06B58"/>
    <w:rsid w:val="00C10A37"/>
    <w:rsid w:val="00C13899"/>
    <w:rsid w:val="00C138DB"/>
    <w:rsid w:val="00C147AE"/>
    <w:rsid w:val="00C15A22"/>
    <w:rsid w:val="00C15A65"/>
    <w:rsid w:val="00C15AA7"/>
    <w:rsid w:val="00C1769A"/>
    <w:rsid w:val="00C206FF"/>
    <w:rsid w:val="00C208BA"/>
    <w:rsid w:val="00C2241B"/>
    <w:rsid w:val="00C233E4"/>
    <w:rsid w:val="00C27184"/>
    <w:rsid w:val="00C30A6B"/>
    <w:rsid w:val="00C31945"/>
    <w:rsid w:val="00C3290A"/>
    <w:rsid w:val="00C33770"/>
    <w:rsid w:val="00C33FFB"/>
    <w:rsid w:val="00C34594"/>
    <w:rsid w:val="00C3499C"/>
    <w:rsid w:val="00C3538B"/>
    <w:rsid w:val="00C355BD"/>
    <w:rsid w:val="00C3586E"/>
    <w:rsid w:val="00C36F32"/>
    <w:rsid w:val="00C401B6"/>
    <w:rsid w:val="00C42648"/>
    <w:rsid w:val="00C440AA"/>
    <w:rsid w:val="00C45AFF"/>
    <w:rsid w:val="00C46103"/>
    <w:rsid w:val="00C46416"/>
    <w:rsid w:val="00C47C57"/>
    <w:rsid w:val="00C50A00"/>
    <w:rsid w:val="00C53DA0"/>
    <w:rsid w:val="00C53DB5"/>
    <w:rsid w:val="00C53FF9"/>
    <w:rsid w:val="00C54CD4"/>
    <w:rsid w:val="00C60795"/>
    <w:rsid w:val="00C60DFB"/>
    <w:rsid w:val="00C62321"/>
    <w:rsid w:val="00C63240"/>
    <w:rsid w:val="00C63253"/>
    <w:rsid w:val="00C64029"/>
    <w:rsid w:val="00C641B1"/>
    <w:rsid w:val="00C642C9"/>
    <w:rsid w:val="00C6537B"/>
    <w:rsid w:val="00C664D2"/>
    <w:rsid w:val="00C6695D"/>
    <w:rsid w:val="00C701D6"/>
    <w:rsid w:val="00C70612"/>
    <w:rsid w:val="00C71E93"/>
    <w:rsid w:val="00C73D91"/>
    <w:rsid w:val="00C807D6"/>
    <w:rsid w:val="00C810A3"/>
    <w:rsid w:val="00C85216"/>
    <w:rsid w:val="00C908DB"/>
    <w:rsid w:val="00C92D6B"/>
    <w:rsid w:val="00C941CE"/>
    <w:rsid w:val="00C95929"/>
    <w:rsid w:val="00C964AF"/>
    <w:rsid w:val="00C97EC3"/>
    <w:rsid w:val="00CA63A3"/>
    <w:rsid w:val="00CA772F"/>
    <w:rsid w:val="00CB0448"/>
    <w:rsid w:val="00CB0B29"/>
    <w:rsid w:val="00CB6CD2"/>
    <w:rsid w:val="00CC3BB3"/>
    <w:rsid w:val="00CC62CB"/>
    <w:rsid w:val="00CC67D0"/>
    <w:rsid w:val="00CD150E"/>
    <w:rsid w:val="00CD1B64"/>
    <w:rsid w:val="00CD4A72"/>
    <w:rsid w:val="00CD4DB8"/>
    <w:rsid w:val="00CD4E98"/>
    <w:rsid w:val="00CD5488"/>
    <w:rsid w:val="00CD62D6"/>
    <w:rsid w:val="00CD75CA"/>
    <w:rsid w:val="00CD7D6A"/>
    <w:rsid w:val="00CE0D3B"/>
    <w:rsid w:val="00CE1535"/>
    <w:rsid w:val="00CE1FC2"/>
    <w:rsid w:val="00CE3363"/>
    <w:rsid w:val="00CE3DBA"/>
    <w:rsid w:val="00CE6662"/>
    <w:rsid w:val="00CE6EC5"/>
    <w:rsid w:val="00CF063E"/>
    <w:rsid w:val="00CF0741"/>
    <w:rsid w:val="00CF24EB"/>
    <w:rsid w:val="00CF39AC"/>
    <w:rsid w:val="00CF4FA7"/>
    <w:rsid w:val="00CF7EBE"/>
    <w:rsid w:val="00D02863"/>
    <w:rsid w:val="00D03233"/>
    <w:rsid w:val="00D03C8F"/>
    <w:rsid w:val="00D040A0"/>
    <w:rsid w:val="00D04ED6"/>
    <w:rsid w:val="00D0619C"/>
    <w:rsid w:val="00D06829"/>
    <w:rsid w:val="00D10716"/>
    <w:rsid w:val="00D11192"/>
    <w:rsid w:val="00D12528"/>
    <w:rsid w:val="00D1330E"/>
    <w:rsid w:val="00D13DD8"/>
    <w:rsid w:val="00D147AC"/>
    <w:rsid w:val="00D14CCF"/>
    <w:rsid w:val="00D16708"/>
    <w:rsid w:val="00D2058A"/>
    <w:rsid w:val="00D243C0"/>
    <w:rsid w:val="00D27263"/>
    <w:rsid w:val="00D2769D"/>
    <w:rsid w:val="00D27AA5"/>
    <w:rsid w:val="00D27DDD"/>
    <w:rsid w:val="00D3073F"/>
    <w:rsid w:val="00D31234"/>
    <w:rsid w:val="00D32173"/>
    <w:rsid w:val="00D323DB"/>
    <w:rsid w:val="00D333DE"/>
    <w:rsid w:val="00D335DC"/>
    <w:rsid w:val="00D36DB6"/>
    <w:rsid w:val="00D40E41"/>
    <w:rsid w:val="00D41ABC"/>
    <w:rsid w:val="00D41B04"/>
    <w:rsid w:val="00D44EF5"/>
    <w:rsid w:val="00D46730"/>
    <w:rsid w:val="00D468ED"/>
    <w:rsid w:val="00D4750C"/>
    <w:rsid w:val="00D4795A"/>
    <w:rsid w:val="00D50A72"/>
    <w:rsid w:val="00D517CF"/>
    <w:rsid w:val="00D5344D"/>
    <w:rsid w:val="00D534BD"/>
    <w:rsid w:val="00D55B15"/>
    <w:rsid w:val="00D6143E"/>
    <w:rsid w:val="00D61A88"/>
    <w:rsid w:val="00D637DF"/>
    <w:rsid w:val="00D64127"/>
    <w:rsid w:val="00D64EEA"/>
    <w:rsid w:val="00D65976"/>
    <w:rsid w:val="00D661DF"/>
    <w:rsid w:val="00D66784"/>
    <w:rsid w:val="00D675B8"/>
    <w:rsid w:val="00D67A9B"/>
    <w:rsid w:val="00D71E0A"/>
    <w:rsid w:val="00D72FF7"/>
    <w:rsid w:val="00D75D0C"/>
    <w:rsid w:val="00D75DE9"/>
    <w:rsid w:val="00D7610A"/>
    <w:rsid w:val="00D84194"/>
    <w:rsid w:val="00D84BC0"/>
    <w:rsid w:val="00D8532E"/>
    <w:rsid w:val="00D866C2"/>
    <w:rsid w:val="00D8747F"/>
    <w:rsid w:val="00D87D39"/>
    <w:rsid w:val="00D9412D"/>
    <w:rsid w:val="00D94593"/>
    <w:rsid w:val="00D97186"/>
    <w:rsid w:val="00D97374"/>
    <w:rsid w:val="00DA32B0"/>
    <w:rsid w:val="00DA5FDA"/>
    <w:rsid w:val="00DA68A7"/>
    <w:rsid w:val="00DA6C46"/>
    <w:rsid w:val="00DA6D52"/>
    <w:rsid w:val="00DB0371"/>
    <w:rsid w:val="00DB2126"/>
    <w:rsid w:val="00DB2A3D"/>
    <w:rsid w:val="00DB7BF6"/>
    <w:rsid w:val="00DC2CF4"/>
    <w:rsid w:val="00DC2EF8"/>
    <w:rsid w:val="00DC4206"/>
    <w:rsid w:val="00DC66EC"/>
    <w:rsid w:val="00DC723F"/>
    <w:rsid w:val="00DC7C76"/>
    <w:rsid w:val="00DD01A7"/>
    <w:rsid w:val="00DD0EB8"/>
    <w:rsid w:val="00DD1010"/>
    <w:rsid w:val="00DD1690"/>
    <w:rsid w:val="00DD26E2"/>
    <w:rsid w:val="00DE2B3C"/>
    <w:rsid w:val="00DE3375"/>
    <w:rsid w:val="00DE4666"/>
    <w:rsid w:val="00DE6BA6"/>
    <w:rsid w:val="00DF02F0"/>
    <w:rsid w:val="00DF2774"/>
    <w:rsid w:val="00DF28FC"/>
    <w:rsid w:val="00DF3691"/>
    <w:rsid w:val="00DF5478"/>
    <w:rsid w:val="00DF73B7"/>
    <w:rsid w:val="00DF7EA0"/>
    <w:rsid w:val="00E00D5F"/>
    <w:rsid w:val="00E03C4A"/>
    <w:rsid w:val="00E0555C"/>
    <w:rsid w:val="00E063E8"/>
    <w:rsid w:val="00E07D9B"/>
    <w:rsid w:val="00E11962"/>
    <w:rsid w:val="00E129BE"/>
    <w:rsid w:val="00E12E2D"/>
    <w:rsid w:val="00E134CB"/>
    <w:rsid w:val="00E23850"/>
    <w:rsid w:val="00E26960"/>
    <w:rsid w:val="00E27FAF"/>
    <w:rsid w:val="00E300A2"/>
    <w:rsid w:val="00E362C8"/>
    <w:rsid w:val="00E374C8"/>
    <w:rsid w:val="00E4108C"/>
    <w:rsid w:val="00E4202D"/>
    <w:rsid w:val="00E42C7A"/>
    <w:rsid w:val="00E43B30"/>
    <w:rsid w:val="00E455ED"/>
    <w:rsid w:val="00E472DC"/>
    <w:rsid w:val="00E51922"/>
    <w:rsid w:val="00E523D0"/>
    <w:rsid w:val="00E5375C"/>
    <w:rsid w:val="00E553BB"/>
    <w:rsid w:val="00E562E0"/>
    <w:rsid w:val="00E578CB"/>
    <w:rsid w:val="00E62650"/>
    <w:rsid w:val="00E62A44"/>
    <w:rsid w:val="00E66863"/>
    <w:rsid w:val="00E6721F"/>
    <w:rsid w:val="00E71ABD"/>
    <w:rsid w:val="00E71B43"/>
    <w:rsid w:val="00E73053"/>
    <w:rsid w:val="00E740B4"/>
    <w:rsid w:val="00E74383"/>
    <w:rsid w:val="00E751EE"/>
    <w:rsid w:val="00E8146E"/>
    <w:rsid w:val="00E82142"/>
    <w:rsid w:val="00E828B1"/>
    <w:rsid w:val="00E84915"/>
    <w:rsid w:val="00E85103"/>
    <w:rsid w:val="00E85198"/>
    <w:rsid w:val="00E85DC9"/>
    <w:rsid w:val="00E901B2"/>
    <w:rsid w:val="00E907CD"/>
    <w:rsid w:val="00E90A01"/>
    <w:rsid w:val="00E9117B"/>
    <w:rsid w:val="00E92115"/>
    <w:rsid w:val="00E93923"/>
    <w:rsid w:val="00E94FE5"/>
    <w:rsid w:val="00E9726F"/>
    <w:rsid w:val="00EA0460"/>
    <w:rsid w:val="00EA0CD6"/>
    <w:rsid w:val="00EA0D77"/>
    <w:rsid w:val="00EA15EB"/>
    <w:rsid w:val="00EA1E7B"/>
    <w:rsid w:val="00EA5A39"/>
    <w:rsid w:val="00EA655C"/>
    <w:rsid w:val="00EA65E5"/>
    <w:rsid w:val="00EA7E31"/>
    <w:rsid w:val="00EB0B80"/>
    <w:rsid w:val="00EB39DF"/>
    <w:rsid w:val="00EB7D97"/>
    <w:rsid w:val="00EC1844"/>
    <w:rsid w:val="00EC1DC0"/>
    <w:rsid w:val="00EC3D9E"/>
    <w:rsid w:val="00EC3F2F"/>
    <w:rsid w:val="00EC4A9F"/>
    <w:rsid w:val="00EC5171"/>
    <w:rsid w:val="00EC5C34"/>
    <w:rsid w:val="00EC62C8"/>
    <w:rsid w:val="00EC6B9F"/>
    <w:rsid w:val="00ED02BA"/>
    <w:rsid w:val="00ED3035"/>
    <w:rsid w:val="00ED515A"/>
    <w:rsid w:val="00ED515F"/>
    <w:rsid w:val="00ED6F22"/>
    <w:rsid w:val="00EE21EE"/>
    <w:rsid w:val="00EE2616"/>
    <w:rsid w:val="00EE6E49"/>
    <w:rsid w:val="00EF004A"/>
    <w:rsid w:val="00EF09F8"/>
    <w:rsid w:val="00EF4251"/>
    <w:rsid w:val="00EF5E28"/>
    <w:rsid w:val="00EF70D1"/>
    <w:rsid w:val="00F00313"/>
    <w:rsid w:val="00F0104B"/>
    <w:rsid w:val="00F0165E"/>
    <w:rsid w:val="00F0317B"/>
    <w:rsid w:val="00F034F4"/>
    <w:rsid w:val="00F0415F"/>
    <w:rsid w:val="00F05B92"/>
    <w:rsid w:val="00F068A5"/>
    <w:rsid w:val="00F11A2B"/>
    <w:rsid w:val="00F126ED"/>
    <w:rsid w:val="00F13F0C"/>
    <w:rsid w:val="00F14F25"/>
    <w:rsid w:val="00F15B1F"/>
    <w:rsid w:val="00F15FFE"/>
    <w:rsid w:val="00F16D86"/>
    <w:rsid w:val="00F172D6"/>
    <w:rsid w:val="00F21C8A"/>
    <w:rsid w:val="00F21CF8"/>
    <w:rsid w:val="00F243DA"/>
    <w:rsid w:val="00F338BF"/>
    <w:rsid w:val="00F347BC"/>
    <w:rsid w:val="00F34EDB"/>
    <w:rsid w:val="00F35E90"/>
    <w:rsid w:val="00F36699"/>
    <w:rsid w:val="00F36DA5"/>
    <w:rsid w:val="00F379DB"/>
    <w:rsid w:val="00F37F9F"/>
    <w:rsid w:val="00F409C4"/>
    <w:rsid w:val="00F412C4"/>
    <w:rsid w:val="00F413E8"/>
    <w:rsid w:val="00F427F4"/>
    <w:rsid w:val="00F42F21"/>
    <w:rsid w:val="00F433A0"/>
    <w:rsid w:val="00F43AF1"/>
    <w:rsid w:val="00F44090"/>
    <w:rsid w:val="00F458E6"/>
    <w:rsid w:val="00F46A19"/>
    <w:rsid w:val="00F505D2"/>
    <w:rsid w:val="00F51421"/>
    <w:rsid w:val="00F52493"/>
    <w:rsid w:val="00F541B0"/>
    <w:rsid w:val="00F56937"/>
    <w:rsid w:val="00F60329"/>
    <w:rsid w:val="00F607E7"/>
    <w:rsid w:val="00F61490"/>
    <w:rsid w:val="00F6155F"/>
    <w:rsid w:val="00F62008"/>
    <w:rsid w:val="00F63565"/>
    <w:rsid w:val="00F63770"/>
    <w:rsid w:val="00F64677"/>
    <w:rsid w:val="00F650E2"/>
    <w:rsid w:val="00F6625D"/>
    <w:rsid w:val="00F67834"/>
    <w:rsid w:val="00F7008D"/>
    <w:rsid w:val="00F717A4"/>
    <w:rsid w:val="00F72993"/>
    <w:rsid w:val="00F779F1"/>
    <w:rsid w:val="00F812DD"/>
    <w:rsid w:val="00F84FC5"/>
    <w:rsid w:val="00F859FC"/>
    <w:rsid w:val="00F86C2A"/>
    <w:rsid w:val="00F90BC1"/>
    <w:rsid w:val="00F90E71"/>
    <w:rsid w:val="00F92051"/>
    <w:rsid w:val="00F920D9"/>
    <w:rsid w:val="00F920F1"/>
    <w:rsid w:val="00F9279C"/>
    <w:rsid w:val="00F949FC"/>
    <w:rsid w:val="00F94EA6"/>
    <w:rsid w:val="00FA4573"/>
    <w:rsid w:val="00FA4EB4"/>
    <w:rsid w:val="00FA5797"/>
    <w:rsid w:val="00FA7ACA"/>
    <w:rsid w:val="00FB021C"/>
    <w:rsid w:val="00FB0431"/>
    <w:rsid w:val="00FB0FF7"/>
    <w:rsid w:val="00FB11C9"/>
    <w:rsid w:val="00FB1D7D"/>
    <w:rsid w:val="00FB2937"/>
    <w:rsid w:val="00FB2A7E"/>
    <w:rsid w:val="00FB2E92"/>
    <w:rsid w:val="00FC15EA"/>
    <w:rsid w:val="00FC21C8"/>
    <w:rsid w:val="00FC2833"/>
    <w:rsid w:val="00FC3A4F"/>
    <w:rsid w:val="00FC6753"/>
    <w:rsid w:val="00FD4492"/>
    <w:rsid w:val="00FD5992"/>
    <w:rsid w:val="00FD638C"/>
    <w:rsid w:val="00FE0896"/>
    <w:rsid w:val="00FE0D03"/>
    <w:rsid w:val="00FE103E"/>
    <w:rsid w:val="00FE16DF"/>
    <w:rsid w:val="00FE22BE"/>
    <w:rsid w:val="00FE3240"/>
    <w:rsid w:val="00FE4D39"/>
    <w:rsid w:val="00FE5A49"/>
    <w:rsid w:val="00FE5B60"/>
    <w:rsid w:val="00FF08FA"/>
    <w:rsid w:val="00FF2D4C"/>
    <w:rsid w:val="00FF2D8D"/>
    <w:rsid w:val="00FF30F0"/>
    <w:rsid w:val="00FF317F"/>
    <w:rsid w:val="00FF35D0"/>
    <w:rsid w:val="00FF3FCB"/>
    <w:rsid w:val="00FF4711"/>
    <w:rsid w:val="00FF4A5F"/>
    <w:rsid w:val="00FF5486"/>
    <w:rsid w:val="00FF6D2B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6C"/>
    <w:pPr>
      <w:suppressAutoHyphens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11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D2D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3F4150"/>
    <w:pPr>
      <w:ind w:left="720"/>
      <w:contextualSpacing/>
    </w:pPr>
  </w:style>
  <w:style w:type="table" w:styleId="a4">
    <w:name w:val="Table Grid"/>
    <w:basedOn w:val="a1"/>
    <w:uiPriority w:val="59"/>
    <w:rsid w:val="00427B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16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16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DD16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16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016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65E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annotation reference"/>
    <w:basedOn w:val="a0"/>
    <w:uiPriority w:val="99"/>
    <w:semiHidden/>
    <w:unhideWhenUsed/>
    <w:rsid w:val="003A70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707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70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70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707E"/>
    <w:rPr>
      <w:b/>
      <w:bCs/>
    </w:rPr>
  </w:style>
  <w:style w:type="character" w:styleId="af0">
    <w:name w:val="Hyperlink"/>
    <w:basedOn w:val="a0"/>
    <w:rsid w:val="00FA4E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C7D"/>
  </w:style>
  <w:style w:type="character" w:styleId="af1">
    <w:name w:val="Strong"/>
    <w:basedOn w:val="a0"/>
    <w:uiPriority w:val="22"/>
    <w:qFormat/>
    <w:rsid w:val="00C147AE"/>
    <w:rPr>
      <w:b/>
      <w:bCs/>
    </w:rPr>
  </w:style>
  <w:style w:type="paragraph" w:customStyle="1" w:styleId="ConsPlusTitle">
    <w:name w:val="ConsPlusTitle"/>
    <w:rsid w:val="00E27FA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5A2243"/>
    <w:rPr>
      <w:rFonts w:ascii="Arial" w:hAnsi="Arial" w:cs="Arial"/>
      <w:lang w:eastAsia="en-US" w:bidi="ar-SA"/>
    </w:rPr>
  </w:style>
  <w:style w:type="paragraph" w:styleId="af2">
    <w:name w:val="No Spacing"/>
    <w:autoRedefine/>
    <w:uiPriority w:val="1"/>
    <w:qFormat/>
    <w:rsid w:val="00976D0A"/>
    <w:pPr>
      <w:ind w:firstLine="709"/>
      <w:jc w:val="both"/>
    </w:pPr>
    <w:rPr>
      <w:rFonts w:ascii="Times New Roman" w:hAnsi="Times New Roman"/>
      <w:color w:val="000000"/>
      <w:sz w:val="24"/>
      <w:szCs w:val="24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91B08-1A06-436C-8D3E-8971C1BA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8676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Links>
    <vt:vector size="12" baseType="variant"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consultantplus://offline/ref=E8DF067C4B10444E6227EDC727AA6E7764D6524BC2D9A31232C56A977E850C255E67DE5EE1917F812FF82BA5EFv8L9G</vt:lpwstr>
      </vt:variant>
      <vt:variant>
        <vt:lpwstr/>
      </vt:variant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consultantplus://offline/ref=E8DF067C4B10444E6227EDC727AA6E7764D65349C7DEA31232C56A977E850C254C678652E39565802DED7DF4A9DC5289EA26715C1FF2F56Av3L9G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Finkontrol-1</dc:creator>
  <cp:lastModifiedBy>Маклюк Альбина Николаевна</cp:lastModifiedBy>
  <cp:revision>287</cp:revision>
  <cp:lastPrinted>2022-06-16T04:07:00Z</cp:lastPrinted>
  <dcterms:created xsi:type="dcterms:W3CDTF">2021-07-12T03:45:00Z</dcterms:created>
  <dcterms:modified xsi:type="dcterms:W3CDTF">2022-06-16T04:26:00Z</dcterms:modified>
</cp:coreProperties>
</file>